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2B887" w14:textId="77777777" w:rsidR="00BD15EB" w:rsidRPr="00BD15EB" w:rsidRDefault="00BD15EB" w:rsidP="00025668">
      <w:pPr>
        <w:jc w:val="center"/>
        <w:rPr>
          <w:b/>
          <w:sz w:val="24"/>
          <w:szCs w:val="24"/>
        </w:rPr>
      </w:pPr>
      <w:r w:rsidRPr="00BD15EB">
        <w:rPr>
          <w:b/>
          <w:sz w:val="24"/>
          <w:szCs w:val="24"/>
        </w:rPr>
        <w:t xml:space="preserve">Master of Public Health: </w:t>
      </w:r>
      <w:r w:rsidR="00886BAF">
        <w:rPr>
          <w:b/>
          <w:sz w:val="24"/>
          <w:szCs w:val="24"/>
        </w:rPr>
        <w:t>Community Health Practice</w:t>
      </w:r>
    </w:p>
    <w:p w14:paraId="4EDDF2BA"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826"/>
        <w:gridCol w:w="810"/>
        <w:gridCol w:w="3600"/>
        <w:gridCol w:w="900"/>
        <w:gridCol w:w="900"/>
        <w:gridCol w:w="720"/>
        <w:gridCol w:w="2610"/>
      </w:tblGrid>
      <w:tr w:rsidR="00DB3D70" w:rsidRPr="00BD15EB" w14:paraId="4D8A9CEF" w14:textId="77777777" w:rsidTr="00DE0F67">
        <w:tc>
          <w:tcPr>
            <w:tcW w:w="614" w:type="dxa"/>
            <w:tcBorders>
              <w:top w:val="nil"/>
              <w:left w:val="nil"/>
              <w:bottom w:val="nil"/>
              <w:right w:val="nil"/>
            </w:tcBorders>
            <w:tcMar>
              <w:left w:w="0" w:type="dxa"/>
              <w:right w:w="0" w:type="dxa"/>
            </w:tcMar>
            <w:vAlign w:val="center"/>
          </w:tcPr>
          <w:p w14:paraId="33B5A1B0"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5A08A7CA" w14:textId="77777777" w:rsidR="00DB3D70" w:rsidRPr="00BD15EB" w:rsidRDefault="00DB3D70" w:rsidP="008C1FA0">
            <w:pPr>
              <w:rPr>
                <w:sz w:val="18"/>
                <w:szCs w:val="18"/>
              </w:rPr>
            </w:pPr>
          </w:p>
        </w:tc>
        <w:tc>
          <w:tcPr>
            <w:tcW w:w="2520" w:type="dxa"/>
            <w:gridSpan w:val="3"/>
            <w:tcBorders>
              <w:top w:val="nil"/>
              <w:left w:val="nil"/>
              <w:bottom w:val="nil"/>
              <w:right w:val="nil"/>
            </w:tcBorders>
            <w:vAlign w:val="center"/>
          </w:tcPr>
          <w:p w14:paraId="1919DBD5" w14:textId="77777777" w:rsidR="00DB3D70" w:rsidRPr="00BD15EB" w:rsidRDefault="00DB3D70" w:rsidP="001805ED">
            <w:pPr>
              <w:jc w:val="right"/>
              <w:rPr>
                <w:sz w:val="18"/>
                <w:szCs w:val="18"/>
              </w:rPr>
            </w:pPr>
            <w:r w:rsidRPr="00BD15EB">
              <w:rPr>
                <w:sz w:val="18"/>
                <w:szCs w:val="18"/>
              </w:rPr>
              <w:t>Student Number:</w:t>
            </w:r>
          </w:p>
        </w:tc>
        <w:tc>
          <w:tcPr>
            <w:tcW w:w="2610" w:type="dxa"/>
            <w:tcBorders>
              <w:top w:val="nil"/>
              <w:left w:val="nil"/>
              <w:bottom w:val="single" w:sz="4" w:space="0" w:color="auto"/>
              <w:right w:val="nil"/>
            </w:tcBorders>
            <w:vAlign w:val="center"/>
          </w:tcPr>
          <w:p w14:paraId="10133FFE" w14:textId="77777777" w:rsidR="00DB3D70" w:rsidRPr="00BD15EB" w:rsidRDefault="00DB3D70" w:rsidP="008C1FA0">
            <w:pPr>
              <w:rPr>
                <w:sz w:val="18"/>
                <w:szCs w:val="18"/>
              </w:rPr>
            </w:pPr>
          </w:p>
        </w:tc>
      </w:tr>
      <w:tr w:rsidR="00517252" w:rsidRPr="005E3549" w14:paraId="500509F2" w14:textId="77777777" w:rsidTr="00BB4B34">
        <w:trPr>
          <w:trHeight w:val="440"/>
        </w:trPr>
        <w:tc>
          <w:tcPr>
            <w:tcW w:w="10980" w:type="dxa"/>
            <w:gridSpan w:val="8"/>
            <w:tcBorders>
              <w:top w:val="nil"/>
              <w:left w:val="nil"/>
              <w:right w:val="nil"/>
            </w:tcBorders>
            <w:vAlign w:val="bottom"/>
          </w:tcPr>
          <w:p w14:paraId="5E8956FF" w14:textId="77777777" w:rsidR="00001219" w:rsidRPr="00617E84" w:rsidRDefault="00001219" w:rsidP="00001219">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001219" w:rsidRPr="00617E84" w14:paraId="2C58D9CB" w14:textId="77777777" w:rsidTr="00C26409">
              <w:trPr>
                <w:jc w:val="center"/>
              </w:trPr>
              <w:tc>
                <w:tcPr>
                  <w:tcW w:w="625" w:type="pct"/>
                  <w:shd w:val="clear" w:color="auto" w:fill="BFBFBF" w:themeFill="background1" w:themeFillShade="BF"/>
                  <w:tcMar>
                    <w:left w:w="0" w:type="dxa"/>
                    <w:right w:w="0" w:type="dxa"/>
                  </w:tcMar>
                  <w:vAlign w:val="center"/>
                </w:tcPr>
                <w:p w14:paraId="55DB4DCD" w14:textId="77777777" w:rsidR="00001219" w:rsidRPr="00617E84" w:rsidRDefault="00001219" w:rsidP="00001219">
                  <w:pPr>
                    <w:jc w:val="center"/>
                    <w:rPr>
                      <w:sz w:val="18"/>
                      <w:szCs w:val="18"/>
                    </w:rPr>
                  </w:pPr>
                  <w:r w:rsidRPr="00617E84">
                    <w:rPr>
                      <w:sz w:val="18"/>
                      <w:szCs w:val="18"/>
                    </w:rPr>
                    <w:t>Course</w:t>
                  </w:r>
                </w:p>
              </w:tc>
              <w:tc>
                <w:tcPr>
                  <w:tcW w:w="341" w:type="pct"/>
                  <w:shd w:val="clear" w:color="auto" w:fill="BFBFBF" w:themeFill="background1" w:themeFillShade="BF"/>
                  <w:tcMar>
                    <w:left w:w="0" w:type="dxa"/>
                    <w:right w:w="0" w:type="dxa"/>
                  </w:tcMar>
                  <w:vAlign w:val="center"/>
                </w:tcPr>
                <w:p w14:paraId="59449128" w14:textId="77777777" w:rsidR="00001219" w:rsidRPr="00617E84" w:rsidRDefault="00001219" w:rsidP="00001219">
                  <w:pPr>
                    <w:jc w:val="center"/>
                    <w:rPr>
                      <w:sz w:val="18"/>
                      <w:szCs w:val="18"/>
                    </w:rPr>
                  </w:pPr>
                  <w:r w:rsidRPr="00617E84">
                    <w:rPr>
                      <w:sz w:val="18"/>
                      <w:szCs w:val="18"/>
                    </w:rPr>
                    <w:t>Credits</w:t>
                  </w:r>
                </w:p>
              </w:tc>
              <w:tc>
                <w:tcPr>
                  <w:tcW w:w="3068" w:type="pct"/>
                  <w:shd w:val="clear" w:color="auto" w:fill="BFBFBF" w:themeFill="background1" w:themeFillShade="BF"/>
                  <w:tcMar>
                    <w:left w:w="0" w:type="dxa"/>
                    <w:right w:w="0" w:type="dxa"/>
                  </w:tcMar>
                  <w:vAlign w:val="center"/>
                </w:tcPr>
                <w:p w14:paraId="368183A6" w14:textId="5337AC07" w:rsidR="00001219" w:rsidRPr="00617E84" w:rsidRDefault="00001219" w:rsidP="00001219">
                  <w:pPr>
                    <w:jc w:val="center"/>
                    <w:rPr>
                      <w:sz w:val="18"/>
                      <w:szCs w:val="18"/>
                    </w:rPr>
                  </w:pPr>
                  <w:r w:rsidRPr="00617E84">
                    <w:rPr>
                      <w:sz w:val="18"/>
                      <w:szCs w:val="18"/>
                    </w:rPr>
                    <w:t>Ti</w:t>
                  </w:r>
                  <w:r w:rsidR="00F66EB6">
                    <w:rPr>
                      <w:sz w:val="18"/>
                      <w:szCs w:val="18"/>
                    </w:rPr>
                    <w:t>t</w:t>
                  </w:r>
                  <w:r w:rsidRPr="00617E84">
                    <w:rPr>
                      <w:sz w:val="18"/>
                      <w:szCs w:val="18"/>
                    </w:rPr>
                    <w:t>le</w:t>
                  </w:r>
                </w:p>
              </w:tc>
              <w:tc>
                <w:tcPr>
                  <w:tcW w:w="511" w:type="pct"/>
                  <w:shd w:val="clear" w:color="auto" w:fill="BFBFBF" w:themeFill="background1" w:themeFillShade="BF"/>
                  <w:tcMar>
                    <w:left w:w="0" w:type="dxa"/>
                    <w:right w:w="0" w:type="dxa"/>
                  </w:tcMar>
                  <w:vAlign w:val="center"/>
                </w:tcPr>
                <w:p w14:paraId="21A44229" w14:textId="77777777" w:rsidR="00001219" w:rsidRPr="00617E84" w:rsidRDefault="00001219" w:rsidP="00001219">
                  <w:pPr>
                    <w:jc w:val="center"/>
                    <w:rPr>
                      <w:sz w:val="18"/>
                      <w:szCs w:val="18"/>
                    </w:rPr>
                  </w:pPr>
                  <w:r w:rsidRPr="00617E84">
                    <w:rPr>
                      <w:sz w:val="18"/>
                      <w:szCs w:val="18"/>
                    </w:rPr>
                    <w:t>Semester &amp; Year</w:t>
                  </w:r>
                </w:p>
              </w:tc>
              <w:tc>
                <w:tcPr>
                  <w:tcW w:w="455" w:type="pct"/>
                  <w:shd w:val="clear" w:color="auto" w:fill="BFBFBF" w:themeFill="background1" w:themeFillShade="BF"/>
                  <w:tcMar>
                    <w:left w:w="0" w:type="dxa"/>
                    <w:right w:w="0" w:type="dxa"/>
                  </w:tcMar>
                  <w:vAlign w:val="center"/>
                </w:tcPr>
                <w:p w14:paraId="358AE3FB" w14:textId="77777777" w:rsidR="00001219" w:rsidRPr="00617E84" w:rsidRDefault="00001219" w:rsidP="00001219">
                  <w:pPr>
                    <w:jc w:val="center"/>
                    <w:rPr>
                      <w:sz w:val="18"/>
                      <w:szCs w:val="18"/>
                    </w:rPr>
                  </w:pPr>
                  <w:r w:rsidRPr="00617E84">
                    <w:rPr>
                      <w:sz w:val="18"/>
                      <w:szCs w:val="18"/>
                    </w:rPr>
                    <w:t>Grade</w:t>
                  </w:r>
                </w:p>
              </w:tc>
            </w:tr>
            <w:tr w:rsidR="00001219" w:rsidRPr="00617E84" w14:paraId="2A53FAF9" w14:textId="77777777" w:rsidTr="00C26409">
              <w:trPr>
                <w:jc w:val="center"/>
              </w:trPr>
              <w:tc>
                <w:tcPr>
                  <w:tcW w:w="5000" w:type="pct"/>
                  <w:gridSpan w:val="5"/>
                  <w:shd w:val="clear" w:color="auto" w:fill="D9D9D9" w:themeFill="background1" w:themeFillShade="D9"/>
                  <w:tcMar>
                    <w:left w:w="0" w:type="dxa"/>
                    <w:right w:w="0" w:type="dxa"/>
                  </w:tcMar>
                  <w:vAlign w:val="center"/>
                </w:tcPr>
                <w:p w14:paraId="35982F1B" w14:textId="59784048" w:rsidR="00001219" w:rsidRPr="00001219" w:rsidRDefault="00001219" w:rsidP="00001219">
                  <w:pPr>
                    <w:jc w:val="center"/>
                    <w:rPr>
                      <w:b/>
                      <w:sz w:val="18"/>
                      <w:szCs w:val="18"/>
                    </w:rPr>
                  </w:pPr>
                  <w:r>
                    <w:rPr>
                      <w:b/>
                      <w:sz w:val="18"/>
                      <w:szCs w:val="18"/>
                    </w:rPr>
                    <w:t>Other Required Course</w:t>
                  </w:r>
                </w:p>
              </w:tc>
            </w:tr>
            <w:tr w:rsidR="00001219" w:rsidRPr="00617E84" w14:paraId="65CE753E" w14:textId="77777777" w:rsidTr="00C26409">
              <w:trPr>
                <w:jc w:val="center"/>
              </w:trPr>
              <w:tc>
                <w:tcPr>
                  <w:tcW w:w="625" w:type="pct"/>
                  <w:tcMar>
                    <w:left w:w="0" w:type="dxa"/>
                    <w:right w:w="0" w:type="dxa"/>
                  </w:tcMar>
                  <w:vAlign w:val="center"/>
                </w:tcPr>
                <w:p w14:paraId="72CFE5F7" w14:textId="77777777" w:rsidR="00001219" w:rsidRPr="00FC3F0A" w:rsidRDefault="00001219" w:rsidP="00001219">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2CB627D2" w14:textId="77777777" w:rsidR="00001219" w:rsidRPr="00FC3F0A" w:rsidRDefault="00001219" w:rsidP="00001219">
                  <w:pPr>
                    <w:jc w:val="center"/>
                    <w:rPr>
                      <w:rFonts w:cs="Calibri"/>
                      <w:sz w:val="18"/>
                      <w:szCs w:val="18"/>
                    </w:rPr>
                  </w:pPr>
                  <w:r w:rsidRPr="00FC3F0A">
                    <w:rPr>
                      <w:rFonts w:cs="Calibri"/>
                      <w:sz w:val="18"/>
                      <w:szCs w:val="18"/>
                    </w:rPr>
                    <w:t>0</w:t>
                  </w:r>
                </w:p>
              </w:tc>
              <w:tc>
                <w:tcPr>
                  <w:tcW w:w="3068" w:type="pct"/>
                  <w:tcMar>
                    <w:left w:w="0" w:type="dxa"/>
                    <w:right w:w="0" w:type="dxa"/>
                  </w:tcMar>
                </w:tcPr>
                <w:p w14:paraId="63227D20" w14:textId="2C1EB59E" w:rsidR="00001219" w:rsidRPr="00FC3F0A" w:rsidRDefault="00001219" w:rsidP="00001219">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Pr="004A6F96">
                    <w:rPr>
                      <w:rFonts w:cs="Calibri"/>
                      <w:i/>
                      <w:sz w:val="18"/>
                      <w:szCs w:val="18"/>
                    </w:rPr>
                    <w:t>required</w:t>
                  </w:r>
                  <w:r>
                    <w:rPr>
                      <w:rFonts w:cs="Calibri"/>
                      <w:i/>
                      <w:sz w:val="18"/>
                      <w:szCs w:val="18"/>
                    </w:rPr>
                    <w:t xml:space="preserve"> for all students; </w:t>
                  </w:r>
                  <w:r w:rsidRPr="00FC3F0A">
                    <w:rPr>
                      <w:rFonts w:cs="Calibri"/>
                      <w:i/>
                      <w:sz w:val="18"/>
                      <w:szCs w:val="18"/>
                    </w:rPr>
                    <w:t xml:space="preserve">see planning note </w:t>
                  </w:r>
                  <w:r>
                    <w:rPr>
                      <w:rFonts w:cs="Calibri"/>
                      <w:i/>
                      <w:sz w:val="18"/>
                      <w:szCs w:val="18"/>
                    </w:rPr>
                    <w:t>1</w:t>
                  </w:r>
                  <w:r w:rsidRPr="00FC3F0A">
                    <w:rPr>
                      <w:rFonts w:cs="Calibri"/>
                      <w:i/>
                      <w:sz w:val="18"/>
                      <w:szCs w:val="18"/>
                    </w:rPr>
                    <w:t>)</w:t>
                  </w:r>
                  <w:r w:rsidRPr="00FC3F0A">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3D272CA9" w14:textId="77777777" w:rsidR="00001219" w:rsidRPr="00617E84" w:rsidRDefault="00001219" w:rsidP="00001219">
                  <w:pPr>
                    <w:jc w:val="center"/>
                    <w:rPr>
                      <w:sz w:val="18"/>
                      <w:szCs w:val="18"/>
                    </w:rPr>
                  </w:pPr>
                </w:p>
              </w:tc>
              <w:tc>
                <w:tcPr>
                  <w:tcW w:w="455" w:type="pct"/>
                  <w:shd w:val="clear" w:color="auto" w:fill="D9D9D9" w:themeFill="background1" w:themeFillShade="D9"/>
                  <w:tcMar>
                    <w:left w:w="0" w:type="dxa"/>
                    <w:right w:w="0" w:type="dxa"/>
                  </w:tcMar>
                </w:tcPr>
                <w:p w14:paraId="22E928C9" w14:textId="77777777" w:rsidR="00001219" w:rsidRPr="00617E84" w:rsidRDefault="00001219" w:rsidP="00001219">
                  <w:pPr>
                    <w:jc w:val="center"/>
                    <w:rPr>
                      <w:i/>
                      <w:sz w:val="18"/>
                      <w:szCs w:val="18"/>
                    </w:rPr>
                  </w:pPr>
                </w:p>
              </w:tc>
            </w:tr>
            <w:tr w:rsidR="00001219" w:rsidRPr="00617E84" w14:paraId="226C05DE" w14:textId="77777777" w:rsidTr="00C26409">
              <w:trPr>
                <w:jc w:val="center"/>
              </w:trPr>
              <w:tc>
                <w:tcPr>
                  <w:tcW w:w="625" w:type="pct"/>
                  <w:tcBorders>
                    <w:left w:val="nil"/>
                    <w:bottom w:val="nil"/>
                    <w:right w:val="nil"/>
                  </w:tcBorders>
                  <w:tcMar>
                    <w:left w:w="0" w:type="dxa"/>
                    <w:right w:w="0" w:type="dxa"/>
                  </w:tcMar>
                  <w:vAlign w:val="center"/>
                </w:tcPr>
                <w:p w14:paraId="3C74BDA4" w14:textId="77777777" w:rsidR="00001219" w:rsidRPr="00617E84" w:rsidRDefault="00001219" w:rsidP="00001219">
                  <w:pPr>
                    <w:rPr>
                      <w:rFonts w:cs="Calibri"/>
                      <w:sz w:val="18"/>
                      <w:szCs w:val="18"/>
                    </w:rPr>
                  </w:pPr>
                </w:p>
              </w:tc>
              <w:tc>
                <w:tcPr>
                  <w:tcW w:w="341" w:type="pct"/>
                  <w:tcBorders>
                    <w:left w:val="nil"/>
                    <w:bottom w:val="nil"/>
                    <w:right w:val="nil"/>
                  </w:tcBorders>
                  <w:tcMar>
                    <w:left w:w="0" w:type="dxa"/>
                    <w:right w:w="0" w:type="dxa"/>
                  </w:tcMar>
                  <w:vAlign w:val="center"/>
                </w:tcPr>
                <w:p w14:paraId="659C088E" w14:textId="77777777" w:rsidR="00001219" w:rsidRPr="00617E84" w:rsidRDefault="00001219" w:rsidP="00001219">
                  <w:pPr>
                    <w:jc w:val="center"/>
                    <w:rPr>
                      <w:rFonts w:cs="Calibri"/>
                      <w:sz w:val="18"/>
                      <w:szCs w:val="18"/>
                    </w:rPr>
                  </w:pPr>
                </w:p>
              </w:tc>
              <w:tc>
                <w:tcPr>
                  <w:tcW w:w="3068" w:type="pct"/>
                  <w:tcBorders>
                    <w:left w:val="nil"/>
                    <w:bottom w:val="nil"/>
                    <w:right w:val="nil"/>
                  </w:tcBorders>
                  <w:tcMar>
                    <w:left w:w="0" w:type="dxa"/>
                    <w:right w:w="0" w:type="dxa"/>
                  </w:tcMar>
                </w:tcPr>
                <w:p w14:paraId="2E011078" w14:textId="77777777" w:rsidR="00001219" w:rsidRPr="00617E84" w:rsidRDefault="00001219" w:rsidP="00001219">
                  <w:pPr>
                    <w:rPr>
                      <w:rFonts w:cs="Calibri"/>
                      <w:sz w:val="18"/>
                      <w:szCs w:val="18"/>
                    </w:rPr>
                  </w:pPr>
                </w:p>
              </w:tc>
              <w:tc>
                <w:tcPr>
                  <w:tcW w:w="511" w:type="pct"/>
                  <w:tcBorders>
                    <w:left w:val="nil"/>
                    <w:bottom w:val="nil"/>
                    <w:right w:val="nil"/>
                  </w:tcBorders>
                  <w:tcMar>
                    <w:left w:w="0" w:type="dxa"/>
                    <w:right w:w="0" w:type="dxa"/>
                  </w:tcMar>
                  <w:vAlign w:val="center"/>
                </w:tcPr>
                <w:p w14:paraId="79E1A01C" w14:textId="77777777" w:rsidR="00001219" w:rsidRPr="00617E84" w:rsidRDefault="00001219" w:rsidP="00001219">
                  <w:pPr>
                    <w:jc w:val="center"/>
                    <w:rPr>
                      <w:sz w:val="18"/>
                      <w:szCs w:val="18"/>
                    </w:rPr>
                  </w:pPr>
                </w:p>
              </w:tc>
              <w:tc>
                <w:tcPr>
                  <w:tcW w:w="455" w:type="pct"/>
                  <w:tcBorders>
                    <w:left w:val="nil"/>
                    <w:bottom w:val="nil"/>
                    <w:right w:val="nil"/>
                  </w:tcBorders>
                  <w:tcMar>
                    <w:left w:w="0" w:type="dxa"/>
                    <w:right w:w="0" w:type="dxa"/>
                  </w:tcMar>
                </w:tcPr>
                <w:p w14:paraId="5FC84E2D" w14:textId="77777777" w:rsidR="00001219" w:rsidRPr="00617E84" w:rsidRDefault="00001219" w:rsidP="00001219">
                  <w:pPr>
                    <w:jc w:val="center"/>
                    <w:rPr>
                      <w:sz w:val="18"/>
                      <w:szCs w:val="18"/>
                    </w:rPr>
                  </w:pPr>
                </w:p>
              </w:tc>
            </w:tr>
          </w:tbl>
          <w:p w14:paraId="59B3565D" w14:textId="77777777" w:rsidR="00517252" w:rsidRPr="00BB4B34" w:rsidRDefault="00517252" w:rsidP="00BB4B34">
            <w:pPr>
              <w:ind w:hanging="105"/>
              <w:rPr>
                <w:sz w:val="21"/>
                <w:szCs w:val="21"/>
              </w:rPr>
            </w:pPr>
          </w:p>
        </w:tc>
      </w:tr>
      <w:tr w:rsidR="00BD15EB" w:rsidRPr="00BD15EB" w14:paraId="7E9A1E25" w14:textId="77777777" w:rsidTr="00151E09">
        <w:tc>
          <w:tcPr>
            <w:tcW w:w="1440" w:type="dxa"/>
            <w:gridSpan w:val="2"/>
            <w:shd w:val="clear" w:color="auto" w:fill="D9D9D9" w:themeFill="background1" w:themeFillShade="D9"/>
            <w:tcMar>
              <w:left w:w="0" w:type="dxa"/>
              <w:right w:w="0" w:type="dxa"/>
            </w:tcMar>
            <w:vAlign w:val="center"/>
          </w:tcPr>
          <w:p w14:paraId="6C5B72C9" w14:textId="77777777" w:rsidR="009F05BE" w:rsidRPr="00BD15EB" w:rsidRDefault="009F05BE" w:rsidP="009F05BE">
            <w:pPr>
              <w:jc w:val="center"/>
              <w:rPr>
                <w:sz w:val="18"/>
                <w:szCs w:val="18"/>
              </w:rPr>
            </w:pPr>
            <w:r w:rsidRPr="00BD15EB">
              <w:rPr>
                <w:sz w:val="18"/>
                <w:szCs w:val="18"/>
              </w:rPr>
              <w:t>Course</w:t>
            </w:r>
          </w:p>
        </w:tc>
        <w:tc>
          <w:tcPr>
            <w:tcW w:w="810" w:type="dxa"/>
            <w:shd w:val="clear" w:color="auto" w:fill="D9D9D9" w:themeFill="background1" w:themeFillShade="D9"/>
            <w:tcMar>
              <w:left w:w="0" w:type="dxa"/>
              <w:right w:w="0" w:type="dxa"/>
            </w:tcMar>
            <w:vAlign w:val="center"/>
          </w:tcPr>
          <w:p w14:paraId="0B4F7C1D" w14:textId="77777777" w:rsidR="009F05BE" w:rsidRPr="00BD15EB" w:rsidRDefault="00462F88" w:rsidP="009F05BE">
            <w:pPr>
              <w:jc w:val="center"/>
              <w:rPr>
                <w:sz w:val="18"/>
                <w:szCs w:val="18"/>
              </w:rPr>
            </w:pPr>
            <w:r w:rsidRPr="00BD15EB">
              <w:rPr>
                <w:sz w:val="18"/>
                <w:szCs w:val="18"/>
              </w:rPr>
              <w:t>Credits</w:t>
            </w:r>
          </w:p>
        </w:tc>
        <w:tc>
          <w:tcPr>
            <w:tcW w:w="4500" w:type="dxa"/>
            <w:gridSpan w:val="2"/>
            <w:shd w:val="clear" w:color="auto" w:fill="D9D9D9" w:themeFill="background1" w:themeFillShade="D9"/>
            <w:tcMar>
              <w:left w:w="0" w:type="dxa"/>
              <w:right w:w="0" w:type="dxa"/>
            </w:tcMar>
            <w:vAlign w:val="center"/>
          </w:tcPr>
          <w:p w14:paraId="03591804" w14:textId="19CF72DE" w:rsidR="009F05BE" w:rsidRPr="00BD15EB" w:rsidRDefault="009F05BE" w:rsidP="009F05BE">
            <w:pPr>
              <w:jc w:val="center"/>
              <w:rPr>
                <w:sz w:val="18"/>
                <w:szCs w:val="18"/>
              </w:rPr>
            </w:pPr>
            <w:r w:rsidRPr="00BD15EB">
              <w:rPr>
                <w:sz w:val="18"/>
                <w:szCs w:val="18"/>
              </w:rPr>
              <w:t>Ti</w:t>
            </w:r>
            <w:r w:rsidR="00F66EB6">
              <w:rPr>
                <w:sz w:val="18"/>
                <w:szCs w:val="18"/>
              </w:rPr>
              <w:t>t</w:t>
            </w:r>
            <w:r w:rsidRPr="00BD15EB">
              <w:rPr>
                <w:sz w:val="18"/>
                <w:szCs w:val="18"/>
              </w:rPr>
              <w:t>le</w:t>
            </w:r>
          </w:p>
        </w:tc>
        <w:tc>
          <w:tcPr>
            <w:tcW w:w="900" w:type="dxa"/>
            <w:shd w:val="clear" w:color="auto" w:fill="D9D9D9" w:themeFill="background1" w:themeFillShade="D9"/>
            <w:tcMar>
              <w:left w:w="0" w:type="dxa"/>
              <w:right w:w="0" w:type="dxa"/>
            </w:tcMar>
            <w:vAlign w:val="center"/>
          </w:tcPr>
          <w:p w14:paraId="0BFAFCC4" w14:textId="77777777" w:rsidR="009F05BE" w:rsidRPr="00BD15EB" w:rsidRDefault="009F05BE" w:rsidP="009F05BE">
            <w:pPr>
              <w:jc w:val="center"/>
              <w:rPr>
                <w:sz w:val="18"/>
                <w:szCs w:val="18"/>
              </w:rPr>
            </w:pPr>
            <w:r w:rsidRPr="00BD15EB">
              <w:rPr>
                <w:sz w:val="18"/>
                <w:szCs w:val="18"/>
              </w:rPr>
              <w:t>Semester &amp; Year</w:t>
            </w:r>
          </w:p>
        </w:tc>
        <w:tc>
          <w:tcPr>
            <w:tcW w:w="720" w:type="dxa"/>
            <w:shd w:val="clear" w:color="auto" w:fill="D9D9D9" w:themeFill="background1" w:themeFillShade="D9"/>
            <w:tcMar>
              <w:left w:w="0" w:type="dxa"/>
              <w:right w:w="0" w:type="dxa"/>
            </w:tcMar>
            <w:vAlign w:val="center"/>
          </w:tcPr>
          <w:p w14:paraId="36BF9E3B" w14:textId="77777777" w:rsidR="009F05BE" w:rsidRPr="00BD15EB" w:rsidRDefault="009F05BE" w:rsidP="009F05BE">
            <w:pPr>
              <w:jc w:val="center"/>
              <w:rPr>
                <w:sz w:val="18"/>
                <w:szCs w:val="18"/>
              </w:rPr>
            </w:pPr>
            <w:r w:rsidRPr="00BD15EB">
              <w:rPr>
                <w:sz w:val="18"/>
                <w:szCs w:val="18"/>
              </w:rPr>
              <w:t>Grade</w:t>
            </w:r>
          </w:p>
        </w:tc>
        <w:tc>
          <w:tcPr>
            <w:tcW w:w="2610" w:type="dxa"/>
            <w:shd w:val="clear" w:color="auto" w:fill="D9D9D9" w:themeFill="background1" w:themeFillShade="D9"/>
            <w:tcMar>
              <w:left w:w="0" w:type="dxa"/>
              <w:right w:w="0" w:type="dxa"/>
            </w:tcMar>
            <w:vAlign w:val="center"/>
          </w:tcPr>
          <w:p w14:paraId="70260BA8" w14:textId="77777777" w:rsidR="009F05BE" w:rsidRPr="00BD15EB" w:rsidRDefault="009F05BE" w:rsidP="009F05BE">
            <w:pPr>
              <w:jc w:val="center"/>
              <w:rPr>
                <w:sz w:val="18"/>
                <w:szCs w:val="18"/>
              </w:rPr>
            </w:pPr>
            <w:r w:rsidRPr="00BD15EB">
              <w:rPr>
                <w:sz w:val="18"/>
                <w:szCs w:val="18"/>
              </w:rPr>
              <w:t>Corresponding Competencies</w:t>
            </w:r>
          </w:p>
        </w:tc>
      </w:tr>
      <w:tr w:rsidR="009F05BE" w:rsidRPr="00BD15EB" w14:paraId="409AB07C" w14:textId="77777777" w:rsidTr="00BB4B34">
        <w:tc>
          <w:tcPr>
            <w:tcW w:w="10980" w:type="dxa"/>
            <w:gridSpan w:val="8"/>
            <w:shd w:val="clear" w:color="auto" w:fill="8496B0" w:themeFill="text2" w:themeFillTint="99"/>
          </w:tcPr>
          <w:p w14:paraId="798363DB" w14:textId="77777777" w:rsidR="009F05BE" w:rsidRPr="00BD15EB" w:rsidRDefault="009F05BE" w:rsidP="00621EA2">
            <w:pPr>
              <w:jc w:val="center"/>
              <w:rPr>
                <w:b/>
                <w:sz w:val="18"/>
                <w:szCs w:val="18"/>
              </w:rPr>
            </w:pPr>
            <w:r w:rsidRPr="00BD15EB">
              <w:rPr>
                <w:b/>
                <w:sz w:val="18"/>
                <w:szCs w:val="18"/>
              </w:rPr>
              <w:t>Public Health Core Courses</w:t>
            </w:r>
          </w:p>
        </w:tc>
      </w:tr>
      <w:tr w:rsidR="009F05BE" w:rsidRPr="00BD15EB" w14:paraId="6475679A" w14:textId="77777777" w:rsidTr="00DE0F67">
        <w:tc>
          <w:tcPr>
            <w:tcW w:w="8370" w:type="dxa"/>
            <w:gridSpan w:val="7"/>
            <w:shd w:val="clear" w:color="auto" w:fill="D5DCE4" w:themeFill="text2" w:themeFillTint="33"/>
            <w:tcMar>
              <w:left w:w="0" w:type="dxa"/>
              <w:right w:w="0" w:type="dxa"/>
            </w:tcMar>
            <w:vAlign w:val="center"/>
          </w:tcPr>
          <w:p w14:paraId="09715C7E" w14:textId="77777777" w:rsidR="009F05BE" w:rsidRPr="00BD15EB" w:rsidRDefault="009F05BE" w:rsidP="00621EA2">
            <w:pPr>
              <w:jc w:val="center"/>
              <w:rPr>
                <w:i/>
                <w:sz w:val="18"/>
                <w:szCs w:val="18"/>
              </w:rPr>
            </w:pPr>
            <w:r w:rsidRPr="00BD15EB">
              <w:rPr>
                <w:i/>
                <w:sz w:val="18"/>
                <w:szCs w:val="18"/>
              </w:rPr>
              <w:t>18 credit hours</w:t>
            </w:r>
          </w:p>
        </w:tc>
        <w:tc>
          <w:tcPr>
            <w:tcW w:w="2610" w:type="dxa"/>
            <w:shd w:val="clear" w:color="auto" w:fill="D5DCE4" w:themeFill="text2" w:themeFillTint="33"/>
          </w:tcPr>
          <w:p w14:paraId="5CF60046" w14:textId="77777777" w:rsidR="009F05BE" w:rsidRPr="00BD15EB" w:rsidRDefault="009F05BE" w:rsidP="00621EA2">
            <w:pPr>
              <w:jc w:val="center"/>
              <w:rPr>
                <w:i/>
                <w:sz w:val="18"/>
                <w:szCs w:val="18"/>
              </w:rPr>
            </w:pPr>
            <w:r w:rsidRPr="00BD15EB">
              <w:rPr>
                <w:i/>
                <w:sz w:val="18"/>
                <w:szCs w:val="18"/>
              </w:rPr>
              <w:t>MPH Foundational Competencies</w:t>
            </w:r>
          </w:p>
        </w:tc>
      </w:tr>
      <w:tr w:rsidR="00886BAF" w:rsidRPr="00BD15EB" w14:paraId="17FFB3AF" w14:textId="77777777" w:rsidTr="00151E09">
        <w:tc>
          <w:tcPr>
            <w:tcW w:w="1440" w:type="dxa"/>
            <w:gridSpan w:val="2"/>
            <w:tcMar>
              <w:left w:w="0" w:type="dxa"/>
              <w:right w:w="0" w:type="dxa"/>
            </w:tcMar>
          </w:tcPr>
          <w:p w14:paraId="0714678D" w14:textId="17CF1858" w:rsidR="00886BAF" w:rsidRPr="00B052E5" w:rsidRDefault="00886BAF" w:rsidP="00886BAF">
            <w:pPr>
              <w:rPr>
                <w:rFonts w:asciiTheme="minorHAnsi" w:hAnsiTheme="minorHAnsi"/>
                <w:color w:val="000000" w:themeColor="text1"/>
                <w:sz w:val="18"/>
                <w:szCs w:val="18"/>
                <w:vertAlign w:val="superscript"/>
              </w:rPr>
            </w:pPr>
            <w:r w:rsidRPr="00886BAF">
              <w:rPr>
                <w:rFonts w:asciiTheme="minorHAnsi" w:hAnsiTheme="minorHAnsi"/>
                <w:color w:val="000000" w:themeColor="text1"/>
                <w:sz w:val="18"/>
                <w:szCs w:val="18"/>
              </w:rPr>
              <w:t>PHM 2612</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34D52F37" w14:textId="77777777" w:rsidR="00886BAF" w:rsidRPr="00886BAF" w:rsidRDefault="00886BAF" w:rsidP="00886BAF">
            <w:pPr>
              <w:jc w:val="center"/>
              <w:rPr>
                <w:sz w:val="18"/>
                <w:szCs w:val="18"/>
              </w:rPr>
            </w:pPr>
            <w:r w:rsidRPr="00886BAF">
              <w:rPr>
                <w:sz w:val="18"/>
                <w:szCs w:val="18"/>
              </w:rPr>
              <w:t>3</w:t>
            </w:r>
          </w:p>
        </w:tc>
        <w:tc>
          <w:tcPr>
            <w:tcW w:w="4500" w:type="dxa"/>
            <w:gridSpan w:val="2"/>
            <w:tcMar>
              <w:left w:w="0" w:type="dxa"/>
              <w:right w:w="0" w:type="dxa"/>
            </w:tcMar>
          </w:tcPr>
          <w:p w14:paraId="71812426" w14:textId="173C2984" w:rsidR="00886BAF" w:rsidRPr="00886BAF" w:rsidRDefault="005D374F" w:rsidP="00886BAF">
            <w:pPr>
              <w:rPr>
                <w:rFonts w:asciiTheme="minorHAnsi" w:hAnsiTheme="minorHAnsi"/>
                <w:color w:val="000000" w:themeColor="text1"/>
                <w:sz w:val="18"/>
                <w:szCs w:val="18"/>
              </w:rPr>
            </w:pPr>
            <w:r>
              <w:rPr>
                <w:rFonts w:asciiTheme="minorHAnsi" w:hAnsiTheme="minorHAnsi"/>
                <w:color w:val="000000" w:themeColor="text1"/>
                <w:sz w:val="18"/>
                <w:szCs w:val="18"/>
              </w:rPr>
              <w:t>Introduction to Epidemiology</w:t>
            </w:r>
          </w:p>
        </w:tc>
        <w:tc>
          <w:tcPr>
            <w:tcW w:w="900" w:type="dxa"/>
            <w:tcMar>
              <w:left w:w="0" w:type="dxa"/>
              <w:right w:w="0" w:type="dxa"/>
            </w:tcMar>
            <w:vAlign w:val="center"/>
          </w:tcPr>
          <w:p w14:paraId="0254B77A" w14:textId="77777777" w:rsidR="00886BAF" w:rsidRPr="00BD15EB" w:rsidRDefault="00886BAF" w:rsidP="00886BAF">
            <w:pPr>
              <w:jc w:val="center"/>
              <w:rPr>
                <w:sz w:val="18"/>
                <w:szCs w:val="18"/>
              </w:rPr>
            </w:pPr>
          </w:p>
        </w:tc>
        <w:tc>
          <w:tcPr>
            <w:tcW w:w="720" w:type="dxa"/>
            <w:tcMar>
              <w:left w:w="0" w:type="dxa"/>
              <w:right w:w="0" w:type="dxa"/>
            </w:tcMar>
          </w:tcPr>
          <w:p w14:paraId="070F6591" w14:textId="77777777" w:rsidR="00886BAF" w:rsidRPr="00BD15EB" w:rsidRDefault="00886BAF" w:rsidP="00886BAF">
            <w:pPr>
              <w:jc w:val="center"/>
              <w:rPr>
                <w:i/>
                <w:sz w:val="18"/>
                <w:szCs w:val="18"/>
              </w:rPr>
            </w:pPr>
          </w:p>
        </w:tc>
        <w:tc>
          <w:tcPr>
            <w:tcW w:w="2610" w:type="dxa"/>
            <w:vMerge w:val="restart"/>
            <w:tcMar>
              <w:left w:w="0" w:type="dxa"/>
              <w:right w:w="0" w:type="dxa"/>
            </w:tcMar>
            <w:vAlign w:val="center"/>
          </w:tcPr>
          <w:p w14:paraId="386BBB5D" w14:textId="220FCA5C" w:rsidR="00886BAF" w:rsidRPr="00BD15EB" w:rsidRDefault="00886BAF" w:rsidP="00DE0F67">
            <w:pPr>
              <w:jc w:val="center"/>
              <w:rPr>
                <w:sz w:val="18"/>
                <w:szCs w:val="18"/>
              </w:rPr>
            </w:pPr>
            <w:r w:rsidRPr="00BD15EB">
              <w:rPr>
                <w:i/>
                <w:sz w:val="18"/>
                <w:szCs w:val="18"/>
              </w:rPr>
              <w:t>The Public Health Core Courses are designed to meet the MPH Foundational Competencies set forth by the Council on Education for Public Health (CEPH).</w:t>
            </w:r>
          </w:p>
        </w:tc>
      </w:tr>
      <w:tr w:rsidR="00886BAF" w:rsidRPr="00BD15EB" w14:paraId="51D91D9B" w14:textId="77777777" w:rsidTr="00151E09">
        <w:tc>
          <w:tcPr>
            <w:tcW w:w="1440" w:type="dxa"/>
            <w:gridSpan w:val="2"/>
            <w:tcMar>
              <w:left w:w="0" w:type="dxa"/>
              <w:right w:w="0" w:type="dxa"/>
            </w:tcMar>
          </w:tcPr>
          <w:p w14:paraId="479CEC55" w14:textId="74576079" w:rsidR="00886BAF" w:rsidRPr="00AD11FB" w:rsidRDefault="00AD11FB" w:rsidP="00886BAF">
            <w:pPr>
              <w:rPr>
                <w:rFonts w:asciiTheme="minorHAnsi" w:hAnsiTheme="minorHAnsi"/>
                <w:sz w:val="18"/>
                <w:szCs w:val="18"/>
              </w:rPr>
            </w:pPr>
            <w:r>
              <w:rPr>
                <w:rFonts w:asciiTheme="minorHAnsi" w:hAnsiTheme="minorHAnsi"/>
                <w:sz w:val="18"/>
                <w:szCs w:val="18"/>
              </w:rPr>
              <w:t>PHM 1690</w:t>
            </w:r>
            <w:r w:rsidR="00B052E5">
              <w:rPr>
                <w:rFonts w:asciiTheme="minorHAnsi" w:hAnsiTheme="minorHAnsi"/>
                <w:sz w:val="18"/>
                <w:szCs w:val="18"/>
              </w:rPr>
              <w:t>L</w:t>
            </w:r>
          </w:p>
        </w:tc>
        <w:tc>
          <w:tcPr>
            <w:tcW w:w="810" w:type="dxa"/>
            <w:tcMar>
              <w:left w:w="0" w:type="dxa"/>
              <w:right w:w="0" w:type="dxa"/>
            </w:tcMar>
            <w:vAlign w:val="center"/>
          </w:tcPr>
          <w:p w14:paraId="6A2355B6" w14:textId="77777777" w:rsidR="00886BAF" w:rsidRPr="00886BAF" w:rsidRDefault="00886BAF" w:rsidP="00886BAF">
            <w:pPr>
              <w:jc w:val="center"/>
              <w:rPr>
                <w:sz w:val="18"/>
                <w:szCs w:val="18"/>
              </w:rPr>
            </w:pPr>
            <w:r w:rsidRPr="00886BAF">
              <w:rPr>
                <w:sz w:val="18"/>
                <w:szCs w:val="18"/>
              </w:rPr>
              <w:t>4</w:t>
            </w:r>
          </w:p>
        </w:tc>
        <w:tc>
          <w:tcPr>
            <w:tcW w:w="4500" w:type="dxa"/>
            <w:gridSpan w:val="2"/>
            <w:tcMar>
              <w:left w:w="0" w:type="dxa"/>
              <w:right w:w="0" w:type="dxa"/>
            </w:tcMar>
          </w:tcPr>
          <w:p w14:paraId="689C2957" w14:textId="7777777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sz w:val="18"/>
                <w:szCs w:val="18"/>
              </w:rPr>
              <w:t>Introduction to Biostatistics in Public Health</w:t>
            </w:r>
          </w:p>
        </w:tc>
        <w:tc>
          <w:tcPr>
            <w:tcW w:w="900" w:type="dxa"/>
            <w:tcMar>
              <w:left w:w="0" w:type="dxa"/>
              <w:right w:w="0" w:type="dxa"/>
            </w:tcMar>
            <w:vAlign w:val="center"/>
          </w:tcPr>
          <w:p w14:paraId="49EAE2F8" w14:textId="77777777" w:rsidR="00886BAF" w:rsidRPr="00BD15EB" w:rsidRDefault="00886BAF" w:rsidP="00886BAF">
            <w:pPr>
              <w:jc w:val="center"/>
              <w:rPr>
                <w:sz w:val="18"/>
                <w:szCs w:val="18"/>
              </w:rPr>
            </w:pPr>
          </w:p>
        </w:tc>
        <w:tc>
          <w:tcPr>
            <w:tcW w:w="720" w:type="dxa"/>
            <w:tcMar>
              <w:left w:w="0" w:type="dxa"/>
              <w:right w:w="0" w:type="dxa"/>
            </w:tcMar>
          </w:tcPr>
          <w:p w14:paraId="5312214E" w14:textId="77777777" w:rsidR="00886BAF" w:rsidRPr="00BD15EB" w:rsidRDefault="00886BAF" w:rsidP="00886BAF">
            <w:pPr>
              <w:jc w:val="center"/>
              <w:rPr>
                <w:sz w:val="18"/>
                <w:szCs w:val="18"/>
              </w:rPr>
            </w:pPr>
          </w:p>
        </w:tc>
        <w:tc>
          <w:tcPr>
            <w:tcW w:w="2610" w:type="dxa"/>
            <w:vMerge/>
            <w:tcMar>
              <w:left w:w="0" w:type="dxa"/>
              <w:right w:w="0" w:type="dxa"/>
            </w:tcMar>
            <w:vAlign w:val="center"/>
          </w:tcPr>
          <w:p w14:paraId="799485AC" w14:textId="77777777" w:rsidR="00886BAF" w:rsidRPr="00BD15EB" w:rsidRDefault="00886BAF" w:rsidP="00886BAF">
            <w:pPr>
              <w:jc w:val="center"/>
              <w:rPr>
                <w:sz w:val="18"/>
                <w:szCs w:val="18"/>
              </w:rPr>
            </w:pPr>
          </w:p>
        </w:tc>
      </w:tr>
      <w:tr w:rsidR="00886BAF" w:rsidRPr="00BD15EB" w14:paraId="370E4C14" w14:textId="77777777" w:rsidTr="00151E09">
        <w:tc>
          <w:tcPr>
            <w:tcW w:w="1440" w:type="dxa"/>
            <w:gridSpan w:val="2"/>
            <w:tcMar>
              <w:left w:w="0" w:type="dxa"/>
              <w:right w:w="0" w:type="dxa"/>
            </w:tcMar>
          </w:tcPr>
          <w:p w14:paraId="1151A28C" w14:textId="6A4C1549"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PHM 1110</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03D5832B" w14:textId="77777777" w:rsidR="00886BAF" w:rsidRPr="00886BAF" w:rsidRDefault="00886BAF" w:rsidP="00886BAF">
            <w:pPr>
              <w:jc w:val="center"/>
              <w:rPr>
                <w:sz w:val="18"/>
                <w:szCs w:val="18"/>
              </w:rPr>
            </w:pPr>
            <w:r w:rsidRPr="00886BAF">
              <w:rPr>
                <w:sz w:val="18"/>
                <w:szCs w:val="18"/>
              </w:rPr>
              <w:t>3</w:t>
            </w:r>
          </w:p>
        </w:tc>
        <w:tc>
          <w:tcPr>
            <w:tcW w:w="4500" w:type="dxa"/>
            <w:gridSpan w:val="2"/>
            <w:tcMar>
              <w:left w:w="0" w:type="dxa"/>
              <w:right w:w="0" w:type="dxa"/>
            </w:tcMar>
          </w:tcPr>
          <w:p w14:paraId="3115C5D7" w14:textId="7777777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Health Promotion and Behavioral Sciences in Public Health</w:t>
            </w:r>
          </w:p>
        </w:tc>
        <w:tc>
          <w:tcPr>
            <w:tcW w:w="900" w:type="dxa"/>
            <w:tcMar>
              <w:left w:w="0" w:type="dxa"/>
              <w:right w:w="0" w:type="dxa"/>
            </w:tcMar>
            <w:vAlign w:val="center"/>
          </w:tcPr>
          <w:p w14:paraId="2B538BF1" w14:textId="77777777" w:rsidR="00886BAF" w:rsidRPr="00BD15EB" w:rsidRDefault="00886BAF" w:rsidP="00886BAF">
            <w:pPr>
              <w:jc w:val="center"/>
              <w:rPr>
                <w:sz w:val="18"/>
                <w:szCs w:val="18"/>
              </w:rPr>
            </w:pPr>
          </w:p>
        </w:tc>
        <w:tc>
          <w:tcPr>
            <w:tcW w:w="720" w:type="dxa"/>
            <w:tcMar>
              <w:left w:w="0" w:type="dxa"/>
              <w:right w:w="0" w:type="dxa"/>
            </w:tcMar>
          </w:tcPr>
          <w:p w14:paraId="3F2C774A" w14:textId="77777777" w:rsidR="00886BAF" w:rsidRPr="00BD15EB" w:rsidRDefault="00886BAF" w:rsidP="00886BAF">
            <w:pPr>
              <w:jc w:val="center"/>
              <w:rPr>
                <w:sz w:val="18"/>
                <w:szCs w:val="18"/>
              </w:rPr>
            </w:pPr>
          </w:p>
        </w:tc>
        <w:tc>
          <w:tcPr>
            <w:tcW w:w="2610" w:type="dxa"/>
            <w:vMerge/>
            <w:tcMar>
              <w:left w:w="0" w:type="dxa"/>
              <w:right w:w="0" w:type="dxa"/>
            </w:tcMar>
            <w:vAlign w:val="center"/>
          </w:tcPr>
          <w:p w14:paraId="27E92A73" w14:textId="77777777" w:rsidR="00886BAF" w:rsidRPr="00BD15EB" w:rsidRDefault="00886BAF" w:rsidP="00886BAF">
            <w:pPr>
              <w:jc w:val="center"/>
              <w:rPr>
                <w:sz w:val="18"/>
                <w:szCs w:val="18"/>
              </w:rPr>
            </w:pPr>
          </w:p>
        </w:tc>
      </w:tr>
      <w:tr w:rsidR="00886BAF" w:rsidRPr="00BD15EB" w14:paraId="40B91949" w14:textId="77777777" w:rsidTr="00151E09">
        <w:tc>
          <w:tcPr>
            <w:tcW w:w="1440" w:type="dxa"/>
            <w:gridSpan w:val="2"/>
            <w:tcMar>
              <w:left w:w="0" w:type="dxa"/>
              <w:right w:w="0" w:type="dxa"/>
            </w:tcMar>
          </w:tcPr>
          <w:p w14:paraId="3A896DFD" w14:textId="7F31C92A"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PHM 2110</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454D4AC4" w14:textId="77777777" w:rsidR="00886BAF" w:rsidRPr="00886BAF" w:rsidRDefault="00886BAF" w:rsidP="00886BAF">
            <w:pPr>
              <w:jc w:val="center"/>
              <w:rPr>
                <w:sz w:val="18"/>
                <w:szCs w:val="18"/>
              </w:rPr>
            </w:pPr>
            <w:r w:rsidRPr="00886BAF">
              <w:rPr>
                <w:sz w:val="18"/>
                <w:szCs w:val="18"/>
              </w:rPr>
              <w:t>3</w:t>
            </w:r>
          </w:p>
        </w:tc>
        <w:tc>
          <w:tcPr>
            <w:tcW w:w="4500" w:type="dxa"/>
            <w:gridSpan w:val="2"/>
            <w:tcMar>
              <w:left w:w="0" w:type="dxa"/>
              <w:right w:w="0" w:type="dxa"/>
            </w:tcMar>
          </w:tcPr>
          <w:p w14:paraId="413A2276" w14:textId="7777777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 xml:space="preserve">Public Health Ecology &amp; the Human Environment </w:t>
            </w:r>
          </w:p>
        </w:tc>
        <w:tc>
          <w:tcPr>
            <w:tcW w:w="900" w:type="dxa"/>
            <w:tcMar>
              <w:left w:w="0" w:type="dxa"/>
              <w:right w:w="0" w:type="dxa"/>
            </w:tcMar>
            <w:vAlign w:val="center"/>
          </w:tcPr>
          <w:p w14:paraId="6E48D9DD" w14:textId="77777777" w:rsidR="00886BAF" w:rsidRPr="00BD15EB" w:rsidRDefault="00886BAF" w:rsidP="00886BAF">
            <w:pPr>
              <w:rPr>
                <w:sz w:val="18"/>
                <w:szCs w:val="18"/>
              </w:rPr>
            </w:pPr>
          </w:p>
        </w:tc>
        <w:tc>
          <w:tcPr>
            <w:tcW w:w="720" w:type="dxa"/>
            <w:tcMar>
              <w:left w:w="0" w:type="dxa"/>
              <w:right w:w="0" w:type="dxa"/>
            </w:tcMar>
          </w:tcPr>
          <w:p w14:paraId="7BDADAAF" w14:textId="77777777" w:rsidR="00886BAF" w:rsidRPr="00BD15EB" w:rsidRDefault="00886BAF" w:rsidP="00886BAF">
            <w:pPr>
              <w:rPr>
                <w:sz w:val="18"/>
                <w:szCs w:val="18"/>
              </w:rPr>
            </w:pPr>
          </w:p>
        </w:tc>
        <w:tc>
          <w:tcPr>
            <w:tcW w:w="2610" w:type="dxa"/>
            <w:vMerge/>
            <w:tcMar>
              <w:left w:w="0" w:type="dxa"/>
              <w:right w:w="0" w:type="dxa"/>
            </w:tcMar>
            <w:vAlign w:val="center"/>
          </w:tcPr>
          <w:p w14:paraId="16045EE4" w14:textId="77777777" w:rsidR="00886BAF" w:rsidRPr="00BD15EB" w:rsidRDefault="00886BAF" w:rsidP="00886BAF">
            <w:pPr>
              <w:rPr>
                <w:sz w:val="18"/>
                <w:szCs w:val="18"/>
              </w:rPr>
            </w:pPr>
          </w:p>
        </w:tc>
      </w:tr>
      <w:tr w:rsidR="00886BAF" w:rsidRPr="00BD15EB" w14:paraId="6DDD2629" w14:textId="77777777" w:rsidTr="00151E09">
        <w:tc>
          <w:tcPr>
            <w:tcW w:w="1440" w:type="dxa"/>
            <w:gridSpan w:val="2"/>
            <w:tcMar>
              <w:left w:w="0" w:type="dxa"/>
              <w:right w:w="0" w:type="dxa"/>
            </w:tcMar>
          </w:tcPr>
          <w:p w14:paraId="180BD1CD" w14:textId="6AC733C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PHM 3715</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187C5581" w14:textId="77777777" w:rsidR="00886BAF" w:rsidRPr="00886BAF" w:rsidRDefault="00886BAF" w:rsidP="00886BAF">
            <w:pPr>
              <w:jc w:val="center"/>
              <w:rPr>
                <w:sz w:val="18"/>
                <w:szCs w:val="18"/>
              </w:rPr>
            </w:pPr>
            <w:r w:rsidRPr="00886BAF">
              <w:rPr>
                <w:sz w:val="18"/>
                <w:szCs w:val="18"/>
              </w:rPr>
              <w:t>3</w:t>
            </w:r>
          </w:p>
        </w:tc>
        <w:tc>
          <w:tcPr>
            <w:tcW w:w="4500" w:type="dxa"/>
            <w:gridSpan w:val="2"/>
            <w:tcMar>
              <w:left w:w="0" w:type="dxa"/>
              <w:right w:w="0" w:type="dxa"/>
            </w:tcMar>
          </w:tcPr>
          <w:p w14:paraId="74E8F9E5" w14:textId="7777777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Management and Policy Concepts in Public Health</w:t>
            </w:r>
          </w:p>
        </w:tc>
        <w:tc>
          <w:tcPr>
            <w:tcW w:w="900" w:type="dxa"/>
            <w:tcMar>
              <w:left w:w="0" w:type="dxa"/>
              <w:right w:w="0" w:type="dxa"/>
            </w:tcMar>
            <w:vAlign w:val="center"/>
          </w:tcPr>
          <w:p w14:paraId="28C7C3B3" w14:textId="77777777" w:rsidR="00886BAF" w:rsidRPr="00BD15EB" w:rsidRDefault="00886BAF" w:rsidP="00886BAF">
            <w:pPr>
              <w:rPr>
                <w:sz w:val="18"/>
                <w:szCs w:val="18"/>
              </w:rPr>
            </w:pPr>
          </w:p>
        </w:tc>
        <w:tc>
          <w:tcPr>
            <w:tcW w:w="720" w:type="dxa"/>
            <w:tcMar>
              <w:left w:w="0" w:type="dxa"/>
              <w:right w:w="0" w:type="dxa"/>
            </w:tcMar>
          </w:tcPr>
          <w:p w14:paraId="12AB6719" w14:textId="77777777" w:rsidR="00886BAF" w:rsidRPr="00BD15EB" w:rsidRDefault="00886BAF" w:rsidP="00886BAF">
            <w:pPr>
              <w:rPr>
                <w:sz w:val="18"/>
                <w:szCs w:val="18"/>
              </w:rPr>
            </w:pPr>
          </w:p>
        </w:tc>
        <w:tc>
          <w:tcPr>
            <w:tcW w:w="2610" w:type="dxa"/>
            <w:vMerge/>
            <w:tcMar>
              <w:left w:w="0" w:type="dxa"/>
              <w:right w:w="0" w:type="dxa"/>
            </w:tcMar>
            <w:vAlign w:val="center"/>
          </w:tcPr>
          <w:p w14:paraId="549EDEFB" w14:textId="77777777" w:rsidR="00886BAF" w:rsidRPr="00BD15EB" w:rsidRDefault="00886BAF" w:rsidP="00886BAF">
            <w:pPr>
              <w:rPr>
                <w:sz w:val="18"/>
                <w:szCs w:val="18"/>
              </w:rPr>
            </w:pPr>
          </w:p>
        </w:tc>
      </w:tr>
      <w:tr w:rsidR="00886BAF" w:rsidRPr="00BD15EB" w14:paraId="593A0DAA" w14:textId="77777777" w:rsidTr="00151E09">
        <w:tc>
          <w:tcPr>
            <w:tcW w:w="1440" w:type="dxa"/>
            <w:gridSpan w:val="2"/>
            <w:tcMar>
              <w:left w:w="0" w:type="dxa"/>
              <w:right w:w="0" w:type="dxa"/>
            </w:tcMar>
          </w:tcPr>
          <w:p w14:paraId="580DF113" w14:textId="3BE6232D"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PHM 5015</w:t>
            </w:r>
            <w:r w:rsidR="00375AD6">
              <w:rPr>
                <w:rFonts w:asciiTheme="minorHAnsi" w:hAnsiTheme="minorHAnsi"/>
                <w:color w:val="000000" w:themeColor="text1"/>
                <w:sz w:val="18"/>
                <w:szCs w:val="18"/>
              </w:rPr>
              <w:t>L</w:t>
            </w:r>
          </w:p>
        </w:tc>
        <w:tc>
          <w:tcPr>
            <w:tcW w:w="810" w:type="dxa"/>
            <w:tcMar>
              <w:left w:w="0" w:type="dxa"/>
              <w:right w:w="0" w:type="dxa"/>
            </w:tcMar>
            <w:vAlign w:val="center"/>
          </w:tcPr>
          <w:p w14:paraId="29E63B3F" w14:textId="77777777" w:rsidR="00886BAF" w:rsidRPr="00886BAF" w:rsidRDefault="00886BAF" w:rsidP="00886BAF">
            <w:pPr>
              <w:jc w:val="center"/>
              <w:rPr>
                <w:sz w:val="18"/>
                <w:szCs w:val="18"/>
              </w:rPr>
            </w:pPr>
            <w:r w:rsidRPr="00886BAF">
              <w:rPr>
                <w:sz w:val="18"/>
                <w:szCs w:val="18"/>
              </w:rPr>
              <w:t>2</w:t>
            </w:r>
          </w:p>
        </w:tc>
        <w:tc>
          <w:tcPr>
            <w:tcW w:w="4500" w:type="dxa"/>
            <w:gridSpan w:val="2"/>
            <w:tcMar>
              <w:left w:w="0" w:type="dxa"/>
              <w:right w:w="0" w:type="dxa"/>
            </w:tcMar>
          </w:tcPr>
          <w:p w14:paraId="007BB576" w14:textId="77777777" w:rsidR="00886BAF" w:rsidRPr="00886BAF" w:rsidRDefault="00886BAF" w:rsidP="00886BAF">
            <w:pPr>
              <w:rPr>
                <w:rFonts w:asciiTheme="minorHAnsi" w:hAnsiTheme="minorHAnsi"/>
                <w:color w:val="000000" w:themeColor="text1"/>
                <w:sz w:val="18"/>
                <w:szCs w:val="18"/>
              </w:rPr>
            </w:pPr>
            <w:r w:rsidRPr="00886BAF">
              <w:rPr>
                <w:rFonts w:asciiTheme="minorHAnsi" w:hAnsiTheme="minorHAnsi"/>
                <w:color w:val="000000" w:themeColor="text1"/>
                <w:sz w:val="18"/>
                <w:szCs w:val="18"/>
              </w:rPr>
              <w:t>Introduction to Qualitative Research in Public Health</w:t>
            </w:r>
          </w:p>
        </w:tc>
        <w:tc>
          <w:tcPr>
            <w:tcW w:w="900" w:type="dxa"/>
            <w:tcMar>
              <w:left w:w="0" w:type="dxa"/>
              <w:right w:w="0" w:type="dxa"/>
            </w:tcMar>
            <w:vAlign w:val="center"/>
          </w:tcPr>
          <w:p w14:paraId="24ED0D9E" w14:textId="77777777" w:rsidR="00886BAF" w:rsidRPr="00BD15EB" w:rsidRDefault="00886BAF" w:rsidP="00886BAF">
            <w:pPr>
              <w:rPr>
                <w:sz w:val="18"/>
                <w:szCs w:val="18"/>
              </w:rPr>
            </w:pPr>
          </w:p>
        </w:tc>
        <w:tc>
          <w:tcPr>
            <w:tcW w:w="720" w:type="dxa"/>
            <w:tcMar>
              <w:left w:w="0" w:type="dxa"/>
              <w:right w:w="0" w:type="dxa"/>
            </w:tcMar>
          </w:tcPr>
          <w:p w14:paraId="35301E26" w14:textId="77777777" w:rsidR="00886BAF" w:rsidRPr="00BD15EB" w:rsidRDefault="00886BAF" w:rsidP="00886BAF">
            <w:pPr>
              <w:rPr>
                <w:sz w:val="18"/>
                <w:szCs w:val="18"/>
              </w:rPr>
            </w:pPr>
          </w:p>
        </w:tc>
        <w:tc>
          <w:tcPr>
            <w:tcW w:w="2610" w:type="dxa"/>
            <w:vMerge/>
            <w:tcMar>
              <w:left w:w="0" w:type="dxa"/>
              <w:right w:w="0" w:type="dxa"/>
            </w:tcMar>
            <w:vAlign w:val="center"/>
          </w:tcPr>
          <w:p w14:paraId="12015C2E" w14:textId="77777777" w:rsidR="00886BAF" w:rsidRPr="00BD15EB" w:rsidRDefault="00886BAF" w:rsidP="00886BAF">
            <w:pPr>
              <w:rPr>
                <w:sz w:val="18"/>
                <w:szCs w:val="18"/>
              </w:rPr>
            </w:pPr>
          </w:p>
        </w:tc>
      </w:tr>
      <w:tr w:rsidR="00793B80" w:rsidRPr="00BD15EB" w14:paraId="471499C4" w14:textId="77777777" w:rsidTr="00BB4B34">
        <w:tc>
          <w:tcPr>
            <w:tcW w:w="10980" w:type="dxa"/>
            <w:gridSpan w:val="8"/>
            <w:shd w:val="clear" w:color="auto" w:fill="8496B0" w:themeFill="text2" w:themeFillTint="99"/>
          </w:tcPr>
          <w:p w14:paraId="232B16C0" w14:textId="77777777" w:rsidR="00793B80" w:rsidRPr="00BD15EB" w:rsidRDefault="00886BAF" w:rsidP="001B24A3">
            <w:pPr>
              <w:jc w:val="center"/>
              <w:rPr>
                <w:b/>
                <w:sz w:val="18"/>
                <w:szCs w:val="18"/>
              </w:rPr>
            </w:pPr>
            <w:r>
              <w:rPr>
                <w:b/>
                <w:sz w:val="18"/>
                <w:szCs w:val="18"/>
              </w:rPr>
              <w:t>Major</w:t>
            </w:r>
            <w:r w:rsidR="00517252">
              <w:rPr>
                <w:b/>
                <w:sz w:val="18"/>
                <w:szCs w:val="18"/>
              </w:rPr>
              <w:t xml:space="preserve"> Courses</w:t>
            </w:r>
          </w:p>
        </w:tc>
      </w:tr>
      <w:tr w:rsidR="00793B80" w:rsidRPr="00BD15EB" w14:paraId="23F34D5C" w14:textId="77777777" w:rsidTr="00DE0F67">
        <w:tc>
          <w:tcPr>
            <w:tcW w:w="8370" w:type="dxa"/>
            <w:gridSpan w:val="7"/>
            <w:shd w:val="clear" w:color="auto" w:fill="D5DCE4" w:themeFill="text2" w:themeFillTint="33"/>
            <w:tcMar>
              <w:left w:w="0" w:type="dxa"/>
              <w:right w:w="0" w:type="dxa"/>
            </w:tcMar>
            <w:vAlign w:val="center"/>
          </w:tcPr>
          <w:p w14:paraId="7C5BE21F" w14:textId="77777777" w:rsidR="00793B80" w:rsidRPr="00BD15EB" w:rsidRDefault="005E786C" w:rsidP="003C2B18">
            <w:pPr>
              <w:jc w:val="center"/>
              <w:rPr>
                <w:i/>
                <w:sz w:val="18"/>
                <w:szCs w:val="18"/>
              </w:rPr>
            </w:pPr>
            <w:r>
              <w:rPr>
                <w:i/>
                <w:sz w:val="18"/>
                <w:szCs w:val="18"/>
              </w:rPr>
              <w:t>16</w:t>
            </w:r>
            <w:r w:rsidR="00926481">
              <w:rPr>
                <w:i/>
                <w:sz w:val="18"/>
                <w:szCs w:val="18"/>
              </w:rPr>
              <w:t xml:space="preserve"> </w:t>
            </w:r>
            <w:r w:rsidR="00793B80" w:rsidRPr="00BD15EB">
              <w:rPr>
                <w:i/>
                <w:sz w:val="18"/>
                <w:szCs w:val="18"/>
              </w:rPr>
              <w:t>credit hours</w:t>
            </w:r>
          </w:p>
        </w:tc>
        <w:tc>
          <w:tcPr>
            <w:tcW w:w="2610" w:type="dxa"/>
            <w:shd w:val="clear" w:color="auto" w:fill="D5DCE4" w:themeFill="text2" w:themeFillTint="33"/>
          </w:tcPr>
          <w:p w14:paraId="6BFEAB02" w14:textId="77777777" w:rsidR="00793B80" w:rsidRPr="00BD15EB" w:rsidRDefault="00793B80" w:rsidP="001B24A3">
            <w:pPr>
              <w:jc w:val="center"/>
              <w:rPr>
                <w:i/>
                <w:sz w:val="18"/>
                <w:szCs w:val="18"/>
              </w:rPr>
            </w:pPr>
            <w:r w:rsidRPr="00BD15EB">
              <w:rPr>
                <w:i/>
                <w:sz w:val="18"/>
                <w:szCs w:val="18"/>
              </w:rPr>
              <w:t>Competencies</w:t>
            </w:r>
          </w:p>
        </w:tc>
      </w:tr>
      <w:tr w:rsidR="00AD11FB" w:rsidRPr="00BD15EB" w14:paraId="5C5AC9EB" w14:textId="77777777" w:rsidTr="00151E09">
        <w:trPr>
          <w:trHeight w:val="233"/>
        </w:trPr>
        <w:tc>
          <w:tcPr>
            <w:tcW w:w="1440" w:type="dxa"/>
            <w:gridSpan w:val="2"/>
            <w:tcMar>
              <w:left w:w="0" w:type="dxa"/>
              <w:right w:w="0" w:type="dxa"/>
            </w:tcMar>
          </w:tcPr>
          <w:p w14:paraId="47EB8FF9" w14:textId="7DAA1F61"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PHM 1112</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32FF1D39" w14:textId="77777777" w:rsidR="00AD11FB" w:rsidRPr="00886BAF" w:rsidRDefault="00AD11FB" w:rsidP="00AD11FB">
            <w:pPr>
              <w:jc w:val="center"/>
              <w:rPr>
                <w:sz w:val="18"/>
                <w:szCs w:val="18"/>
              </w:rPr>
            </w:pPr>
            <w:r w:rsidRPr="00886BAF">
              <w:rPr>
                <w:sz w:val="18"/>
                <w:szCs w:val="18"/>
              </w:rPr>
              <w:t>3</w:t>
            </w:r>
          </w:p>
        </w:tc>
        <w:tc>
          <w:tcPr>
            <w:tcW w:w="4500" w:type="dxa"/>
            <w:gridSpan w:val="2"/>
            <w:tcMar>
              <w:left w:w="0" w:type="dxa"/>
              <w:right w:w="0" w:type="dxa"/>
            </w:tcMar>
          </w:tcPr>
          <w:p w14:paraId="0010DE6A"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s="Calibri"/>
                <w:color w:val="000000" w:themeColor="text1"/>
                <w:sz w:val="18"/>
                <w:szCs w:val="18"/>
              </w:rPr>
              <w:t>Community Assessment Methods in Public Health</w:t>
            </w:r>
          </w:p>
        </w:tc>
        <w:tc>
          <w:tcPr>
            <w:tcW w:w="900" w:type="dxa"/>
            <w:tcMar>
              <w:left w:w="0" w:type="dxa"/>
              <w:right w:w="0" w:type="dxa"/>
            </w:tcMar>
            <w:vAlign w:val="center"/>
          </w:tcPr>
          <w:p w14:paraId="22313FA8" w14:textId="77777777" w:rsidR="00AD11FB" w:rsidRPr="00BD15EB" w:rsidRDefault="00AD11FB" w:rsidP="00AD11FB">
            <w:pPr>
              <w:rPr>
                <w:sz w:val="18"/>
                <w:szCs w:val="18"/>
              </w:rPr>
            </w:pPr>
          </w:p>
        </w:tc>
        <w:tc>
          <w:tcPr>
            <w:tcW w:w="720" w:type="dxa"/>
            <w:tcMar>
              <w:left w:w="0" w:type="dxa"/>
              <w:right w:w="0" w:type="dxa"/>
            </w:tcMar>
          </w:tcPr>
          <w:p w14:paraId="5663DDE2" w14:textId="77777777" w:rsidR="00AD11FB" w:rsidRPr="00BD15EB" w:rsidRDefault="00AD11FB" w:rsidP="00AD11FB">
            <w:pPr>
              <w:rPr>
                <w:sz w:val="18"/>
                <w:szCs w:val="18"/>
              </w:rPr>
            </w:pPr>
          </w:p>
        </w:tc>
        <w:tc>
          <w:tcPr>
            <w:tcW w:w="2610" w:type="dxa"/>
            <w:tcMar>
              <w:left w:w="0" w:type="dxa"/>
              <w:right w:w="0" w:type="dxa"/>
            </w:tcMar>
            <w:vAlign w:val="center"/>
          </w:tcPr>
          <w:p w14:paraId="50440403" w14:textId="2999C132" w:rsidR="00AD11FB" w:rsidRPr="00BD15EB" w:rsidRDefault="00AD11FB" w:rsidP="00AD11FB">
            <w:pPr>
              <w:rPr>
                <w:sz w:val="18"/>
                <w:szCs w:val="18"/>
              </w:rPr>
            </w:pPr>
          </w:p>
        </w:tc>
      </w:tr>
      <w:tr w:rsidR="00AD11FB" w:rsidRPr="00BD15EB" w14:paraId="334481B5" w14:textId="77777777" w:rsidTr="00151E09">
        <w:trPr>
          <w:trHeight w:val="233"/>
        </w:trPr>
        <w:tc>
          <w:tcPr>
            <w:tcW w:w="1440" w:type="dxa"/>
            <w:gridSpan w:val="2"/>
            <w:tcMar>
              <w:left w:w="0" w:type="dxa"/>
              <w:right w:w="0" w:type="dxa"/>
            </w:tcMar>
          </w:tcPr>
          <w:p w14:paraId="22012C9E" w14:textId="7992A2B3"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PHM 3620</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2219609F" w14:textId="77777777" w:rsidR="00AD11FB" w:rsidRPr="00886BAF" w:rsidRDefault="00AD11FB" w:rsidP="00AD11FB">
            <w:pPr>
              <w:jc w:val="center"/>
              <w:rPr>
                <w:sz w:val="18"/>
                <w:szCs w:val="18"/>
              </w:rPr>
            </w:pPr>
            <w:r w:rsidRPr="00886BAF">
              <w:rPr>
                <w:sz w:val="18"/>
                <w:szCs w:val="18"/>
              </w:rPr>
              <w:t>4</w:t>
            </w:r>
          </w:p>
        </w:tc>
        <w:tc>
          <w:tcPr>
            <w:tcW w:w="4500" w:type="dxa"/>
            <w:gridSpan w:val="2"/>
            <w:tcMar>
              <w:left w:w="0" w:type="dxa"/>
              <w:right w:w="0" w:type="dxa"/>
            </w:tcMar>
          </w:tcPr>
          <w:p w14:paraId="429C8895"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Principles and Practice of Public Health</w:t>
            </w:r>
          </w:p>
        </w:tc>
        <w:tc>
          <w:tcPr>
            <w:tcW w:w="900" w:type="dxa"/>
            <w:tcMar>
              <w:left w:w="0" w:type="dxa"/>
              <w:right w:w="0" w:type="dxa"/>
            </w:tcMar>
            <w:vAlign w:val="center"/>
          </w:tcPr>
          <w:p w14:paraId="0A308749" w14:textId="77777777" w:rsidR="00AD11FB" w:rsidRPr="00BD15EB" w:rsidRDefault="00AD11FB" w:rsidP="00AD11FB">
            <w:pPr>
              <w:rPr>
                <w:sz w:val="18"/>
                <w:szCs w:val="18"/>
              </w:rPr>
            </w:pPr>
          </w:p>
        </w:tc>
        <w:tc>
          <w:tcPr>
            <w:tcW w:w="720" w:type="dxa"/>
            <w:tcMar>
              <w:left w:w="0" w:type="dxa"/>
              <w:right w:w="0" w:type="dxa"/>
            </w:tcMar>
          </w:tcPr>
          <w:p w14:paraId="02C2B61E" w14:textId="77777777" w:rsidR="00AD11FB" w:rsidRPr="00BD15EB" w:rsidRDefault="00AD11FB" w:rsidP="00AD11FB">
            <w:pPr>
              <w:rPr>
                <w:sz w:val="18"/>
                <w:szCs w:val="18"/>
              </w:rPr>
            </w:pPr>
          </w:p>
        </w:tc>
        <w:tc>
          <w:tcPr>
            <w:tcW w:w="2610" w:type="dxa"/>
            <w:tcMar>
              <w:left w:w="0" w:type="dxa"/>
              <w:right w:w="0" w:type="dxa"/>
            </w:tcMar>
            <w:vAlign w:val="center"/>
          </w:tcPr>
          <w:p w14:paraId="02D15207" w14:textId="77777777" w:rsidR="00AD11FB" w:rsidRPr="00BD15EB" w:rsidRDefault="00AD11FB" w:rsidP="00AD11FB">
            <w:pPr>
              <w:rPr>
                <w:sz w:val="18"/>
                <w:szCs w:val="18"/>
              </w:rPr>
            </w:pPr>
            <w:r>
              <w:rPr>
                <w:sz w:val="18"/>
                <w:szCs w:val="18"/>
              </w:rPr>
              <w:t>MPH-C2, MPH-C4</w:t>
            </w:r>
          </w:p>
        </w:tc>
      </w:tr>
      <w:tr w:rsidR="00AD11FB" w:rsidRPr="00BD15EB" w14:paraId="7411A79E" w14:textId="77777777" w:rsidTr="00151E09">
        <w:trPr>
          <w:trHeight w:val="233"/>
        </w:trPr>
        <w:tc>
          <w:tcPr>
            <w:tcW w:w="1440" w:type="dxa"/>
            <w:gridSpan w:val="2"/>
            <w:tcMar>
              <w:left w:w="0" w:type="dxa"/>
              <w:right w:w="0" w:type="dxa"/>
            </w:tcMar>
          </w:tcPr>
          <w:p w14:paraId="6630B8D7"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PHM 3630</w:t>
            </w:r>
          </w:p>
        </w:tc>
        <w:tc>
          <w:tcPr>
            <w:tcW w:w="810" w:type="dxa"/>
            <w:tcMar>
              <w:left w:w="0" w:type="dxa"/>
              <w:right w:w="0" w:type="dxa"/>
            </w:tcMar>
            <w:vAlign w:val="center"/>
          </w:tcPr>
          <w:p w14:paraId="762FFC39" w14:textId="77777777" w:rsidR="00AD11FB" w:rsidRPr="00886BAF" w:rsidRDefault="00AD11FB" w:rsidP="00AD11FB">
            <w:pPr>
              <w:jc w:val="center"/>
              <w:rPr>
                <w:sz w:val="18"/>
                <w:szCs w:val="18"/>
              </w:rPr>
            </w:pPr>
            <w:r w:rsidRPr="00886BAF">
              <w:rPr>
                <w:sz w:val="18"/>
                <w:szCs w:val="18"/>
              </w:rPr>
              <w:t>3</w:t>
            </w:r>
          </w:p>
        </w:tc>
        <w:tc>
          <w:tcPr>
            <w:tcW w:w="4500" w:type="dxa"/>
            <w:gridSpan w:val="2"/>
            <w:tcMar>
              <w:left w:w="0" w:type="dxa"/>
              <w:right w:w="0" w:type="dxa"/>
            </w:tcMar>
          </w:tcPr>
          <w:p w14:paraId="29EC1B08"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Health Program Planning, Implementation, and Evaluation</w:t>
            </w:r>
          </w:p>
        </w:tc>
        <w:tc>
          <w:tcPr>
            <w:tcW w:w="900" w:type="dxa"/>
            <w:tcMar>
              <w:left w:w="0" w:type="dxa"/>
              <w:right w:w="0" w:type="dxa"/>
            </w:tcMar>
            <w:vAlign w:val="center"/>
          </w:tcPr>
          <w:p w14:paraId="61D5D35A" w14:textId="77777777" w:rsidR="00AD11FB" w:rsidRPr="00BD15EB" w:rsidRDefault="00AD11FB" w:rsidP="00AD11FB">
            <w:pPr>
              <w:rPr>
                <w:sz w:val="18"/>
                <w:szCs w:val="18"/>
              </w:rPr>
            </w:pPr>
          </w:p>
        </w:tc>
        <w:tc>
          <w:tcPr>
            <w:tcW w:w="720" w:type="dxa"/>
            <w:tcMar>
              <w:left w:w="0" w:type="dxa"/>
              <w:right w:w="0" w:type="dxa"/>
            </w:tcMar>
          </w:tcPr>
          <w:p w14:paraId="631A0E8B" w14:textId="77777777" w:rsidR="00AD11FB" w:rsidRPr="00BD15EB" w:rsidRDefault="00AD11FB" w:rsidP="00AD11FB">
            <w:pPr>
              <w:rPr>
                <w:sz w:val="18"/>
                <w:szCs w:val="18"/>
              </w:rPr>
            </w:pPr>
          </w:p>
        </w:tc>
        <w:tc>
          <w:tcPr>
            <w:tcW w:w="2610" w:type="dxa"/>
            <w:tcMar>
              <w:left w:w="0" w:type="dxa"/>
              <w:right w:w="0" w:type="dxa"/>
            </w:tcMar>
            <w:vAlign w:val="center"/>
          </w:tcPr>
          <w:p w14:paraId="79ACC515" w14:textId="77777777" w:rsidR="00AD11FB" w:rsidRPr="00BD15EB" w:rsidRDefault="00AD11FB" w:rsidP="00AD11FB">
            <w:pPr>
              <w:rPr>
                <w:sz w:val="18"/>
                <w:szCs w:val="18"/>
              </w:rPr>
            </w:pPr>
            <w:r>
              <w:rPr>
                <w:sz w:val="18"/>
                <w:szCs w:val="18"/>
              </w:rPr>
              <w:t>MPH-C1</w:t>
            </w:r>
          </w:p>
        </w:tc>
      </w:tr>
      <w:tr w:rsidR="00AD11FB" w:rsidRPr="00BD15EB" w14:paraId="2302B77B" w14:textId="77777777" w:rsidTr="00151E09">
        <w:trPr>
          <w:trHeight w:val="233"/>
        </w:trPr>
        <w:tc>
          <w:tcPr>
            <w:tcW w:w="1440" w:type="dxa"/>
            <w:gridSpan w:val="2"/>
            <w:tcMar>
              <w:left w:w="0" w:type="dxa"/>
              <w:right w:w="0" w:type="dxa"/>
            </w:tcMar>
          </w:tcPr>
          <w:p w14:paraId="6458554D" w14:textId="359E11CF"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PH</w:t>
            </w:r>
            <w:r>
              <w:rPr>
                <w:rFonts w:asciiTheme="minorHAnsi" w:hAnsiTheme="minorHAnsi"/>
                <w:color w:val="000000" w:themeColor="text1"/>
                <w:sz w:val="18"/>
                <w:szCs w:val="18"/>
              </w:rPr>
              <w:t>M</w:t>
            </w:r>
            <w:r w:rsidRPr="00886BAF">
              <w:rPr>
                <w:rFonts w:asciiTheme="minorHAnsi" w:hAnsiTheme="minorHAnsi"/>
                <w:color w:val="000000" w:themeColor="text1"/>
                <w:sz w:val="18"/>
                <w:szCs w:val="18"/>
              </w:rPr>
              <w:t xml:space="preserve"> 3800</w:t>
            </w:r>
            <w:r w:rsidR="00B052E5">
              <w:rPr>
                <w:rFonts w:asciiTheme="minorHAnsi" w:hAnsiTheme="minorHAnsi"/>
                <w:color w:val="000000" w:themeColor="text1"/>
                <w:sz w:val="18"/>
                <w:szCs w:val="18"/>
              </w:rPr>
              <w:t>L</w:t>
            </w:r>
          </w:p>
        </w:tc>
        <w:tc>
          <w:tcPr>
            <w:tcW w:w="810" w:type="dxa"/>
            <w:tcMar>
              <w:left w:w="0" w:type="dxa"/>
              <w:right w:w="0" w:type="dxa"/>
            </w:tcMar>
            <w:vAlign w:val="center"/>
          </w:tcPr>
          <w:p w14:paraId="2BCD6362" w14:textId="77777777" w:rsidR="00AD11FB" w:rsidRPr="00886BAF" w:rsidRDefault="00AD11FB" w:rsidP="00AD11FB">
            <w:pPr>
              <w:jc w:val="center"/>
              <w:rPr>
                <w:sz w:val="18"/>
                <w:szCs w:val="18"/>
              </w:rPr>
            </w:pPr>
            <w:r w:rsidRPr="00886BAF">
              <w:rPr>
                <w:sz w:val="18"/>
                <w:szCs w:val="18"/>
              </w:rPr>
              <w:t>3</w:t>
            </w:r>
          </w:p>
        </w:tc>
        <w:tc>
          <w:tcPr>
            <w:tcW w:w="4500" w:type="dxa"/>
            <w:gridSpan w:val="2"/>
            <w:tcMar>
              <w:left w:w="0" w:type="dxa"/>
              <w:right w:w="0" w:type="dxa"/>
            </w:tcMar>
          </w:tcPr>
          <w:p w14:paraId="016A7C79" w14:textId="04D6744F" w:rsidR="00AD11FB" w:rsidRPr="00886BAF" w:rsidRDefault="0019644F" w:rsidP="00AD11FB">
            <w:pPr>
              <w:rPr>
                <w:rFonts w:asciiTheme="minorHAnsi" w:hAnsiTheme="minorHAnsi"/>
                <w:color w:val="000000" w:themeColor="text1"/>
                <w:sz w:val="18"/>
                <w:szCs w:val="18"/>
              </w:rPr>
            </w:pPr>
            <w:r>
              <w:rPr>
                <w:rFonts w:asciiTheme="minorHAnsi" w:hAnsiTheme="minorHAnsi"/>
                <w:color w:val="000000" w:themeColor="text1"/>
                <w:sz w:val="18"/>
                <w:szCs w:val="18"/>
              </w:rPr>
              <w:t>People-Centered Research and Practice</w:t>
            </w:r>
          </w:p>
        </w:tc>
        <w:tc>
          <w:tcPr>
            <w:tcW w:w="900" w:type="dxa"/>
            <w:tcMar>
              <w:left w:w="0" w:type="dxa"/>
              <w:right w:w="0" w:type="dxa"/>
            </w:tcMar>
            <w:vAlign w:val="center"/>
          </w:tcPr>
          <w:p w14:paraId="6D35E793" w14:textId="77777777" w:rsidR="00AD11FB" w:rsidRPr="00BD15EB" w:rsidRDefault="00AD11FB" w:rsidP="00AD11FB">
            <w:pPr>
              <w:jc w:val="center"/>
              <w:rPr>
                <w:sz w:val="18"/>
                <w:szCs w:val="18"/>
              </w:rPr>
            </w:pPr>
          </w:p>
        </w:tc>
        <w:tc>
          <w:tcPr>
            <w:tcW w:w="720" w:type="dxa"/>
            <w:tcMar>
              <w:left w:w="0" w:type="dxa"/>
              <w:right w:w="0" w:type="dxa"/>
            </w:tcMar>
          </w:tcPr>
          <w:p w14:paraId="4801E664" w14:textId="77777777" w:rsidR="00AD11FB" w:rsidRPr="00BD15EB" w:rsidRDefault="00AD11FB" w:rsidP="00AD11FB">
            <w:pPr>
              <w:jc w:val="center"/>
              <w:rPr>
                <w:i/>
                <w:sz w:val="18"/>
                <w:szCs w:val="18"/>
              </w:rPr>
            </w:pPr>
          </w:p>
        </w:tc>
        <w:tc>
          <w:tcPr>
            <w:tcW w:w="2610" w:type="dxa"/>
            <w:tcMar>
              <w:left w:w="0" w:type="dxa"/>
              <w:right w:w="0" w:type="dxa"/>
            </w:tcMar>
            <w:vAlign w:val="center"/>
          </w:tcPr>
          <w:p w14:paraId="0BF0769A" w14:textId="77777777" w:rsidR="00AD11FB" w:rsidRPr="00BD15EB" w:rsidRDefault="00AD11FB" w:rsidP="00AD11FB">
            <w:pPr>
              <w:rPr>
                <w:sz w:val="18"/>
                <w:szCs w:val="18"/>
              </w:rPr>
            </w:pPr>
            <w:r>
              <w:rPr>
                <w:sz w:val="18"/>
                <w:szCs w:val="18"/>
              </w:rPr>
              <w:t>MPH-C3</w:t>
            </w:r>
          </w:p>
        </w:tc>
      </w:tr>
      <w:tr w:rsidR="00AD11FB" w:rsidRPr="00BD15EB" w14:paraId="35F5DDBC" w14:textId="77777777" w:rsidTr="00151E09">
        <w:tc>
          <w:tcPr>
            <w:tcW w:w="1440" w:type="dxa"/>
            <w:gridSpan w:val="2"/>
            <w:tcMar>
              <w:left w:w="0" w:type="dxa"/>
              <w:right w:w="0" w:type="dxa"/>
            </w:tcMar>
          </w:tcPr>
          <w:p w14:paraId="3A45B2BD"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PHM 3922</w:t>
            </w:r>
          </w:p>
        </w:tc>
        <w:tc>
          <w:tcPr>
            <w:tcW w:w="810" w:type="dxa"/>
            <w:tcMar>
              <w:left w:w="0" w:type="dxa"/>
              <w:right w:w="0" w:type="dxa"/>
            </w:tcMar>
            <w:vAlign w:val="center"/>
          </w:tcPr>
          <w:p w14:paraId="1EE6DA53" w14:textId="77777777" w:rsidR="00AD11FB" w:rsidRPr="00886BAF" w:rsidRDefault="00AD11FB" w:rsidP="00AD11FB">
            <w:pPr>
              <w:jc w:val="center"/>
              <w:rPr>
                <w:sz w:val="18"/>
                <w:szCs w:val="18"/>
              </w:rPr>
            </w:pPr>
            <w:r w:rsidRPr="00886BAF">
              <w:rPr>
                <w:sz w:val="18"/>
                <w:szCs w:val="18"/>
              </w:rPr>
              <w:t>3</w:t>
            </w:r>
          </w:p>
        </w:tc>
        <w:tc>
          <w:tcPr>
            <w:tcW w:w="4500" w:type="dxa"/>
            <w:gridSpan w:val="2"/>
            <w:tcMar>
              <w:left w:w="0" w:type="dxa"/>
              <w:right w:w="0" w:type="dxa"/>
            </w:tcMar>
          </w:tcPr>
          <w:p w14:paraId="19525794" w14:textId="77777777" w:rsidR="00AD11FB" w:rsidRPr="00886BAF" w:rsidRDefault="00AD11FB" w:rsidP="00AD11FB">
            <w:pPr>
              <w:rPr>
                <w:rFonts w:asciiTheme="minorHAnsi" w:hAnsiTheme="minorHAnsi"/>
                <w:color w:val="000000" w:themeColor="text1"/>
                <w:sz w:val="18"/>
                <w:szCs w:val="18"/>
              </w:rPr>
            </w:pPr>
            <w:r w:rsidRPr="00886BAF">
              <w:rPr>
                <w:rFonts w:asciiTheme="minorHAnsi" w:hAnsiTheme="minorHAnsi"/>
                <w:color w:val="000000" w:themeColor="text1"/>
                <w:sz w:val="18"/>
                <w:szCs w:val="18"/>
              </w:rPr>
              <w:t>Economic and Social Determinants of Health</w:t>
            </w:r>
          </w:p>
        </w:tc>
        <w:tc>
          <w:tcPr>
            <w:tcW w:w="900" w:type="dxa"/>
            <w:tcMar>
              <w:left w:w="0" w:type="dxa"/>
              <w:right w:w="0" w:type="dxa"/>
            </w:tcMar>
            <w:vAlign w:val="center"/>
          </w:tcPr>
          <w:p w14:paraId="06F68FCD" w14:textId="77777777" w:rsidR="00AD11FB" w:rsidRPr="00BD15EB" w:rsidRDefault="00AD11FB" w:rsidP="00AD11FB">
            <w:pPr>
              <w:rPr>
                <w:sz w:val="18"/>
                <w:szCs w:val="18"/>
              </w:rPr>
            </w:pPr>
          </w:p>
        </w:tc>
        <w:tc>
          <w:tcPr>
            <w:tcW w:w="720" w:type="dxa"/>
            <w:tcMar>
              <w:left w:w="0" w:type="dxa"/>
              <w:right w:w="0" w:type="dxa"/>
            </w:tcMar>
          </w:tcPr>
          <w:p w14:paraId="3BF76671" w14:textId="77777777" w:rsidR="00AD11FB" w:rsidRPr="00BD15EB" w:rsidRDefault="00AD11FB" w:rsidP="00AD11FB">
            <w:pPr>
              <w:rPr>
                <w:sz w:val="18"/>
                <w:szCs w:val="18"/>
              </w:rPr>
            </w:pPr>
          </w:p>
        </w:tc>
        <w:tc>
          <w:tcPr>
            <w:tcW w:w="2610" w:type="dxa"/>
            <w:tcMar>
              <w:left w:w="0" w:type="dxa"/>
              <w:right w:w="0" w:type="dxa"/>
            </w:tcMar>
            <w:vAlign w:val="center"/>
          </w:tcPr>
          <w:p w14:paraId="1D21D505" w14:textId="6B0198F3" w:rsidR="00AD11FB" w:rsidRPr="00BD15EB" w:rsidRDefault="0004235D" w:rsidP="00AD11FB">
            <w:pPr>
              <w:rPr>
                <w:sz w:val="18"/>
                <w:szCs w:val="18"/>
              </w:rPr>
            </w:pPr>
            <w:r>
              <w:rPr>
                <w:sz w:val="18"/>
                <w:szCs w:val="18"/>
              </w:rPr>
              <w:t>MPH-C5</w:t>
            </w:r>
          </w:p>
        </w:tc>
      </w:tr>
      <w:tr w:rsidR="00AD11FB" w:rsidRPr="00BD15EB" w14:paraId="5330B8FC"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26F396E7" w14:textId="77777777" w:rsidR="00AD11FB" w:rsidRDefault="007F01A6" w:rsidP="007F01A6">
            <w:pPr>
              <w:jc w:val="center"/>
              <w:rPr>
                <w:b/>
                <w:sz w:val="18"/>
                <w:szCs w:val="18"/>
                <w:vertAlign w:val="superscript"/>
              </w:rPr>
            </w:pPr>
            <w:r>
              <w:rPr>
                <w:b/>
                <w:sz w:val="18"/>
                <w:szCs w:val="18"/>
              </w:rPr>
              <w:t>Elective Courses</w:t>
            </w:r>
          </w:p>
          <w:p w14:paraId="344842A0" w14:textId="2D6EAFF9" w:rsidR="00151E09" w:rsidRPr="00886BAF" w:rsidRDefault="00151E09" w:rsidP="007F01A6">
            <w:pPr>
              <w:jc w:val="center"/>
              <w:rPr>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832C42">
              <w:rPr>
                <w:rFonts w:cs="Calibri"/>
                <w:i/>
                <w:sz w:val="18"/>
                <w:szCs w:val="18"/>
              </w:rPr>
              <w:t>2</w:t>
            </w:r>
            <w:r w:rsidRPr="00FC3F0A">
              <w:rPr>
                <w:rFonts w:cs="Calibri"/>
                <w:i/>
                <w:sz w:val="18"/>
                <w:szCs w:val="18"/>
              </w:rPr>
              <w:t>)</w:t>
            </w:r>
          </w:p>
        </w:tc>
      </w:tr>
      <w:tr w:rsidR="00AD11FB" w:rsidRPr="00BD15EB" w14:paraId="522780A6" w14:textId="77777777" w:rsidTr="00DE0F67">
        <w:tc>
          <w:tcPr>
            <w:tcW w:w="8370" w:type="dxa"/>
            <w:gridSpan w:val="7"/>
            <w:tcBorders>
              <w:right w:val="nil"/>
            </w:tcBorders>
            <w:shd w:val="clear" w:color="auto" w:fill="D5DCE4" w:themeFill="text2" w:themeFillTint="33"/>
            <w:tcMar>
              <w:left w:w="0" w:type="dxa"/>
              <w:right w:w="0" w:type="dxa"/>
            </w:tcMar>
            <w:vAlign w:val="center"/>
          </w:tcPr>
          <w:p w14:paraId="0F35729E" w14:textId="44433BBB" w:rsidR="00AD11FB" w:rsidRPr="00A51E86" w:rsidRDefault="00FC586F" w:rsidP="00AD11FB">
            <w:pPr>
              <w:jc w:val="center"/>
              <w:rPr>
                <w:i/>
                <w:sz w:val="18"/>
                <w:szCs w:val="18"/>
              </w:rPr>
            </w:pPr>
            <w:r>
              <w:rPr>
                <w:i/>
                <w:sz w:val="18"/>
                <w:szCs w:val="18"/>
              </w:rPr>
              <w:t>5</w:t>
            </w:r>
            <w:r w:rsidR="00AD11FB" w:rsidRPr="00A51E86">
              <w:rPr>
                <w:i/>
                <w:sz w:val="18"/>
                <w:szCs w:val="18"/>
              </w:rPr>
              <w:t xml:space="preserve"> credit hours</w:t>
            </w:r>
          </w:p>
        </w:tc>
        <w:tc>
          <w:tcPr>
            <w:tcW w:w="2610" w:type="dxa"/>
            <w:tcBorders>
              <w:left w:val="nil"/>
            </w:tcBorders>
            <w:shd w:val="clear" w:color="auto" w:fill="D5DCE4" w:themeFill="text2" w:themeFillTint="33"/>
            <w:vAlign w:val="center"/>
          </w:tcPr>
          <w:p w14:paraId="107ACD6D" w14:textId="77777777" w:rsidR="00AD11FB" w:rsidRPr="00BD15EB" w:rsidRDefault="00AD11FB" w:rsidP="00AD11FB">
            <w:pPr>
              <w:rPr>
                <w:sz w:val="18"/>
                <w:szCs w:val="18"/>
              </w:rPr>
            </w:pPr>
          </w:p>
        </w:tc>
      </w:tr>
      <w:tr w:rsidR="00AD11FB" w:rsidRPr="00BD15EB" w14:paraId="4AA7E06D" w14:textId="77777777" w:rsidTr="00151E09">
        <w:tc>
          <w:tcPr>
            <w:tcW w:w="1440" w:type="dxa"/>
            <w:gridSpan w:val="2"/>
            <w:tcMar>
              <w:left w:w="0" w:type="dxa"/>
              <w:right w:w="0" w:type="dxa"/>
            </w:tcMar>
            <w:vAlign w:val="center"/>
          </w:tcPr>
          <w:p w14:paraId="507F4708" w14:textId="77777777" w:rsidR="00AD11FB" w:rsidRPr="00886BAF" w:rsidRDefault="00AD11FB" w:rsidP="00AD11FB">
            <w:pPr>
              <w:spacing w:before="100" w:beforeAutospacing="1" w:after="100" w:afterAutospacing="1"/>
              <w:rPr>
                <w:rFonts w:asciiTheme="minorHAnsi" w:eastAsia="Times New Roman" w:hAnsiTheme="minorHAnsi"/>
                <w:color w:val="000000" w:themeColor="text1"/>
                <w:sz w:val="18"/>
                <w:szCs w:val="18"/>
              </w:rPr>
            </w:pPr>
          </w:p>
        </w:tc>
        <w:tc>
          <w:tcPr>
            <w:tcW w:w="810" w:type="dxa"/>
            <w:tcMar>
              <w:left w:w="0" w:type="dxa"/>
              <w:right w:w="0" w:type="dxa"/>
            </w:tcMar>
            <w:vAlign w:val="center"/>
          </w:tcPr>
          <w:p w14:paraId="3DD4D8DF" w14:textId="77777777" w:rsidR="00AD11FB" w:rsidRPr="00886BAF" w:rsidRDefault="00AD11FB" w:rsidP="00AD11FB">
            <w:pPr>
              <w:spacing w:before="100" w:beforeAutospacing="1" w:after="100" w:afterAutospacing="1"/>
              <w:jc w:val="center"/>
              <w:rPr>
                <w:rFonts w:asciiTheme="minorHAnsi" w:eastAsia="Times New Roman" w:hAnsiTheme="minorHAnsi"/>
                <w:color w:val="000000" w:themeColor="text1"/>
                <w:sz w:val="18"/>
                <w:szCs w:val="18"/>
              </w:rPr>
            </w:pPr>
          </w:p>
        </w:tc>
        <w:tc>
          <w:tcPr>
            <w:tcW w:w="4500" w:type="dxa"/>
            <w:gridSpan w:val="2"/>
            <w:tcMar>
              <w:left w:w="0" w:type="dxa"/>
              <w:right w:w="0" w:type="dxa"/>
            </w:tcMar>
            <w:vAlign w:val="center"/>
          </w:tcPr>
          <w:p w14:paraId="2990AA1F" w14:textId="77777777" w:rsidR="00AD11FB" w:rsidRPr="00886BAF" w:rsidRDefault="00AD11FB" w:rsidP="00AD11FB">
            <w:pPr>
              <w:spacing w:before="100" w:beforeAutospacing="1" w:after="100" w:afterAutospacing="1"/>
              <w:rPr>
                <w:rFonts w:asciiTheme="minorHAnsi" w:eastAsia="Times New Roman" w:hAnsiTheme="minorHAnsi"/>
                <w:color w:val="000000" w:themeColor="text1"/>
                <w:sz w:val="18"/>
                <w:szCs w:val="18"/>
              </w:rPr>
            </w:pPr>
          </w:p>
        </w:tc>
        <w:tc>
          <w:tcPr>
            <w:tcW w:w="900" w:type="dxa"/>
            <w:tcMar>
              <w:left w:w="0" w:type="dxa"/>
              <w:right w:w="0" w:type="dxa"/>
            </w:tcMar>
            <w:vAlign w:val="center"/>
          </w:tcPr>
          <w:p w14:paraId="2DDB2933" w14:textId="77777777" w:rsidR="00AD11FB" w:rsidRPr="00886BAF" w:rsidRDefault="00AD11FB" w:rsidP="00AD11FB">
            <w:pPr>
              <w:rPr>
                <w:sz w:val="18"/>
                <w:szCs w:val="18"/>
              </w:rPr>
            </w:pPr>
          </w:p>
        </w:tc>
        <w:tc>
          <w:tcPr>
            <w:tcW w:w="720" w:type="dxa"/>
            <w:tcMar>
              <w:left w:w="0" w:type="dxa"/>
              <w:right w:w="0" w:type="dxa"/>
            </w:tcMar>
          </w:tcPr>
          <w:p w14:paraId="4BC85D5F" w14:textId="77777777" w:rsidR="00AD11FB" w:rsidRPr="00886BAF" w:rsidRDefault="00AD11FB" w:rsidP="00AD11FB">
            <w:pPr>
              <w:rPr>
                <w:sz w:val="18"/>
                <w:szCs w:val="18"/>
              </w:rPr>
            </w:pPr>
          </w:p>
        </w:tc>
        <w:tc>
          <w:tcPr>
            <w:tcW w:w="2610" w:type="dxa"/>
            <w:shd w:val="clear" w:color="auto" w:fill="D9D9D9" w:themeFill="background1" w:themeFillShade="D9"/>
            <w:tcMar>
              <w:left w:w="0" w:type="dxa"/>
              <w:right w:w="0" w:type="dxa"/>
            </w:tcMar>
            <w:vAlign w:val="center"/>
          </w:tcPr>
          <w:p w14:paraId="60B2E92A" w14:textId="77777777" w:rsidR="00AD11FB" w:rsidRPr="00886BAF" w:rsidRDefault="00AD11FB" w:rsidP="00AD11FB">
            <w:pPr>
              <w:rPr>
                <w:sz w:val="18"/>
                <w:szCs w:val="18"/>
              </w:rPr>
            </w:pPr>
          </w:p>
        </w:tc>
      </w:tr>
      <w:tr w:rsidR="00AD11FB" w:rsidRPr="00BD15EB" w14:paraId="23B2ADB6" w14:textId="77777777" w:rsidTr="00151E09">
        <w:tc>
          <w:tcPr>
            <w:tcW w:w="1440" w:type="dxa"/>
            <w:gridSpan w:val="2"/>
            <w:tcMar>
              <w:left w:w="0" w:type="dxa"/>
              <w:right w:w="0" w:type="dxa"/>
            </w:tcMar>
            <w:vAlign w:val="center"/>
          </w:tcPr>
          <w:p w14:paraId="25598C37" w14:textId="77777777" w:rsidR="00AD11FB" w:rsidRPr="00886BAF" w:rsidRDefault="00AD11FB" w:rsidP="00AD11FB">
            <w:pPr>
              <w:spacing w:before="100" w:beforeAutospacing="1" w:after="100" w:afterAutospacing="1"/>
              <w:rPr>
                <w:rFonts w:asciiTheme="minorHAnsi" w:eastAsia="Times New Roman" w:hAnsiTheme="minorHAnsi"/>
                <w:color w:val="000000" w:themeColor="text1"/>
                <w:sz w:val="18"/>
                <w:szCs w:val="18"/>
              </w:rPr>
            </w:pPr>
          </w:p>
        </w:tc>
        <w:tc>
          <w:tcPr>
            <w:tcW w:w="810" w:type="dxa"/>
            <w:tcMar>
              <w:left w:w="0" w:type="dxa"/>
              <w:right w:w="0" w:type="dxa"/>
            </w:tcMar>
            <w:vAlign w:val="center"/>
          </w:tcPr>
          <w:p w14:paraId="7764F2EB" w14:textId="77777777" w:rsidR="00AD11FB" w:rsidRPr="00886BAF" w:rsidRDefault="00AD11FB" w:rsidP="00AD11FB">
            <w:pPr>
              <w:spacing w:before="100" w:beforeAutospacing="1" w:after="100" w:afterAutospacing="1"/>
              <w:jc w:val="center"/>
              <w:rPr>
                <w:rFonts w:asciiTheme="minorHAnsi" w:eastAsia="Times New Roman" w:hAnsiTheme="minorHAnsi"/>
                <w:color w:val="000000" w:themeColor="text1"/>
                <w:sz w:val="18"/>
                <w:szCs w:val="18"/>
              </w:rPr>
            </w:pPr>
          </w:p>
        </w:tc>
        <w:tc>
          <w:tcPr>
            <w:tcW w:w="4500" w:type="dxa"/>
            <w:gridSpan w:val="2"/>
            <w:tcMar>
              <w:left w:w="0" w:type="dxa"/>
              <w:right w:w="0" w:type="dxa"/>
            </w:tcMar>
            <w:vAlign w:val="center"/>
          </w:tcPr>
          <w:p w14:paraId="76C81283" w14:textId="77777777" w:rsidR="00AD11FB" w:rsidRPr="00886BAF" w:rsidRDefault="00AD11FB" w:rsidP="00AD11FB">
            <w:pPr>
              <w:spacing w:before="100" w:beforeAutospacing="1" w:after="100" w:afterAutospacing="1"/>
              <w:rPr>
                <w:rFonts w:asciiTheme="minorHAnsi" w:eastAsia="Times New Roman" w:hAnsiTheme="minorHAnsi"/>
                <w:color w:val="000000" w:themeColor="text1"/>
                <w:sz w:val="18"/>
                <w:szCs w:val="18"/>
              </w:rPr>
            </w:pPr>
          </w:p>
        </w:tc>
        <w:tc>
          <w:tcPr>
            <w:tcW w:w="900" w:type="dxa"/>
            <w:tcMar>
              <w:left w:w="0" w:type="dxa"/>
              <w:right w:w="0" w:type="dxa"/>
            </w:tcMar>
            <w:vAlign w:val="center"/>
          </w:tcPr>
          <w:p w14:paraId="747B1037" w14:textId="77777777" w:rsidR="00AD11FB" w:rsidRPr="00886BAF" w:rsidRDefault="00AD11FB" w:rsidP="00AD11FB">
            <w:pPr>
              <w:rPr>
                <w:sz w:val="18"/>
                <w:szCs w:val="18"/>
              </w:rPr>
            </w:pPr>
          </w:p>
        </w:tc>
        <w:tc>
          <w:tcPr>
            <w:tcW w:w="720" w:type="dxa"/>
            <w:tcMar>
              <w:left w:w="0" w:type="dxa"/>
              <w:right w:w="0" w:type="dxa"/>
            </w:tcMar>
          </w:tcPr>
          <w:p w14:paraId="302A0C16" w14:textId="77777777" w:rsidR="00AD11FB" w:rsidRPr="00886BAF" w:rsidRDefault="00AD11FB" w:rsidP="00AD11FB">
            <w:pPr>
              <w:rPr>
                <w:sz w:val="18"/>
                <w:szCs w:val="18"/>
              </w:rPr>
            </w:pPr>
          </w:p>
        </w:tc>
        <w:tc>
          <w:tcPr>
            <w:tcW w:w="2610" w:type="dxa"/>
            <w:shd w:val="clear" w:color="auto" w:fill="D9D9D9" w:themeFill="background1" w:themeFillShade="D9"/>
            <w:tcMar>
              <w:left w:w="0" w:type="dxa"/>
              <w:right w:w="0" w:type="dxa"/>
            </w:tcMar>
            <w:vAlign w:val="center"/>
          </w:tcPr>
          <w:p w14:paraId="581E7671" w14:textId="77777777" w:rsidR="00AD11FB" w:rsidRPr="00886BAF" w:rsidRDefault="00AD11FB" w:rsidP="00AD11FB">
            <w:pPr>
              <w:rPr>
                <w:sz w:val="18"/>
                <w:szCs w:val="18"/>
              </w:rPr>
            </w:pPr>
          </w:p>
        </w:tc>
      </w:tr>
      <w:tr w:rsidR="00AD11FB" w:rsidRPr="00BD15EB" w14:paraId="6D738DF0"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244CD6AC" w14:textId="77777777" w:rsidR="00AD11FB" w:rsidRDefault="00041C72" w:rsidP="00AD11FB">
            <w:pPr>
              <w:jc w:val="center"/>
              <w:rPr>
                <w:b/>
                <w:sz w:val="18"/>
                <w:szCs w:val="18"/>
                <w:vertAlign w:val="superscript"/>
              </w:rPr>
            </w:pPr>
            <w:r>
              <w:rPr>
                <w:b/>
                <w:sz w:val="18"/>
                <w:szCs w:val="18"/>
              </w:rPr>
              <w:t>Practicum</w:t>
            </w:r>
          </w:p>
          <w:p w14:paraId="18BEDEBC" w14:textId="42AC799D" w:rsidR="00151E09" w:rsidRPr="00A51E86" w:rsidRDefault="00151E09" w:rsidP="00AD11FB">
            <w:pPr>
              <w:jc w:val="center"/>
              <w:rPr>
                <w:b/>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832C42">
              <w:rPr>
                <w:rFonts w:cs="Calibri"/>
                <w:i/>
                <w:sz w:val="18"/>
                <w:szCs w:val="18"/>
              </w:rPr>
              <w:t>3</w:t>
            </w:r>
            <w:r w:rsidRPr="00FC3F0A">
              <w:rPr>
                <w:rFonts w:cs="Calibri"/>
                <w:i/>
                <w:sz w:val="18"/>
                <w:szCs w:val="18"/>
              </w:rPr>
              <w:t>)</w:t>
            </w:r>
          </w:p>
        </w:tc>
      </w:tr>
      <w:tr w:rsidR="00AD11FB" w:rsidRPr="00BD15EB" w14:paraId="2BA48E71" w14:textId="77777777" w:rsidTr="00DE0F67">
        <w:tc>
          <w:tcPr>
            <w:tcW w:w="8370" w:type="dxa"/>
            <w:gridSpan w:val="7"/>
            <w:tcBorders>
              <w:right w:val="single" w:sz="4" w:space="0" w:color="auto"/>
            </w:tcBorders>
            <w:shd w:val="clear" w:color="auto" w:fill="D5DCE4" w:themeFill="text2" w:themeFillTint="33"/>
            <w:tcMar>
              <w:left w:w="0" w:type="dxa"/>
              <w:right w:w="0" w:type="dxa"/>
            </w:tcMar>
            <w:vAlign w:val="center"/>
          </w:tcPr>
          <w:p w14:paraId="05192082" w14:textId="77777777" w:rsidR="00AD11FB" w:rsidRPr="00A51E86" w:rsidRDefault="00AD11FB" w:rsidP="00AD11FB">
            <w:pPr>
              <w:jc w:val="center"/>
              <w:rPr>
                <w:i/>
                <w:sz w:val="18"/>
                <w:szCs w:val="18"/>
              </w:rPr>
            </w:pPr>
            <w:r w:rsidRPr="00A51E86">
              <w:rPr>
                <w:i/>
                <w:sz w:val="18"/>
                <w:szCs w:val="18"/>
              </w:rPr>
              <w:t>3 credit hours</w:t>
            </w:r>
          </w:p>
        </w:tc>
        <w:tc>
          <w:tcPr>
            <w:tcW w:w="2610" w:type="dxa"/>
            <w:tcBorders>
              <w:left w:val="single" w:sz="4" w:space="0" w:color="auto"/>
            </w:tcBorders>
            <w:shd w:val="clear" w:color="auto" w:fill="D5DCE4" w:themeFill="text2" w:themeFillTint="33"/>
            <w:tcMar>
              <w:left w:w="0" w:type="dxa"/>
              <w:right w:w="0" w:type="dxa"/>
            </w:tcMar>
            <w:vAlign w:val="center"/>
          </w:tcPr>
          <w:p w14:paraId="645542B5" w14:textId="77777777" w:rsidR="00041C72" w:rsidRPr="00BB4B34" w:rsidRDefault="00041C72" w:rsidP="00041C72">
            <w:pPr>
              <w:jc w:val="center"/>
              <w:rPr>
                <w:i/>
                <w:sz w:val="18"/>
                <w:szCs w:val="18"/>
              </w:rPr>
            </w:pPr>
            <w:r w:rsidRPr="00BB4B34">
              <w:rPr>
                <w:i/>
                <w:sz w:val="18"/>
                <w:szCs w:val="18"/>
              </w:rPr>
              <w:t>3 Foundational Competencies &amp;</w:t>
            </w:r>
          </w:p>
          <w:p w14:paraId="3000D97E" w14:textId="35ED178F" w:rsidR="00AD11FB" w:rsidRPr="00BD15EB" w:rsidRDefault="00041C72" w:rsidP="00041C72">
            <w:pPr>
              <w:jc w:val="center"/>
              <w:rPr>
                <w:sz w:val="18"/>
                <w:szCs w:val="18"/>
              </w:rPr>
            </w:pPr>
            <w:r w:rsidRPr="00BB4B34">
              <w:rPr>
                <w:i/>
                <w:sz w:val="18"/>
                <w:szCs w:val="18"/>
              </w:rPr>
              <w:t>2 Major Competencies</w:t>
            </w:r>
          </w:p>
        </w:tc>
      </w:tr>
      <w:tr w:rsidR="00AD11FB" w:rsidRPr="00BD15EB" w14:paraId="0656BA4D" w14:textId="77777777" w:rsidTr="00151E09">
        <w:tc>
          <w:tcPr>
            <w:tcW w:w="1440" w:type="dxa"/>
            <w:gridSpan w:val="2"/>
            <w:tcMar>
              <w:left w:w="0" w:type="dxa"/>
              <w:right w:w="0" w:type="dxa"/>
            </w:tcMar>
            <w:vAlign w:val="center"/>
          </w:tcPr>
          <w:p w14:paraId="62F94C75" w14:textId="1C68E3C2" w:rsidR="00AD11FB" w:rsidRPr="00DF6346" w:rsidRDefault="00041C72" w:rsidP="00AD11FB">
            <w:pPr>
              <w:rPr>
                <w:sz w:val="18"/>
                <w:szCs w:val="18"/>
              </w:rPr>
            </w:pPr>
            <w:r>
              <w:rPr>
                <w:sz w:val="18"/>
                <w:szCs w:val="18"/>
              </w:rPr>
              <w:t>PH 9997</w:t>
            </w:r>
          </w:p>
        </w:tc>
        <w:tc>
          <w:tcPr>
            <w:tcW w:w="810" w:type="dxa"/>
            <w:tcMar>
              <w:left w:w="0" w:type="dxa"/>
              <w:right w:w="0" w:type="dxa"/>
            </w:tcMar>
            <w:vAlign w:val="center"/>
          </w:tcPr>
          <w:p w14:paraId="10F70251" w14:textId="77777777" w:rsidR="00AD11FB" w:rsidRPr="00DF6346" w:rsidRDefault="00AD11FB" w:rsidP="00AD11FB">
            <w:pPr>
              <w:jc w:val="center"/>
              <w:rPr>
                <w:sz w:val="18"/>
                <w:szCs w:val="18"/>
              </w:rPr>
            </w:pPr>
            <w:r>
              <w:rPr>
                <w:sz w:val="18"/>
                <w:szCs w:val="18"/>
              </w:rPr>
              <w:t>3</w:t>
            </w:r>
          </w:p>
        </w:tc>
        <w:tc>
          <w:tcPr>
            <w:tcW w:w="4500" w:type="dxa"/>
            <w:gridSpan w:val="2"/>
            <w:tcMar>
              <w:left w:w="0" w:type="dxa"/>
              <w:right w:w="0" w:type="dxa"/>
            </w:tcMar>
            <w:vAlign w:val="center"/>
          </w:tcPr>
          <w:p w14:paraId="6F20A0C9" w14:textId="32F773E7" w:rsidR="00AD11FB" w:rsidRPr="00DF6346" w:rsidRDefault="00041C72" w:rsidP="00AD11FB">
            <w:pPr>
              <w:rPr>
                <w:sz w:val="18"/>
                <w:szCs w:val="18"/>
              </w:rPr>
            </w:pPr>
            <w:r>
              <w:rPr>
                <w:sz w:val="18"/>
                <w:szCs w:val="18"/>
              </w:rPr>
              <w:t>Practicum</w:t>
            </w:r>
          </w:p>
        </w:tc>
        <w:tc>
          <w:tcPr>
            <w:tcW w:w="900" w:type="dxa"/>
            <w:tcMar>
              <w:left w:w="0" w:type="dxa"/>
              <w:right w:w="0" w:type="dxa"/>
            </w:tcMar>
            <w:vAlign w:val="center"/>
          </w:tcPr>
          <w:p w14:paraId="51C5242C" w14:textId="77777777" w:rsidR="00AD11FB" w:rsidRPr="00BD15EB" w:rsidRDefault="00AD11FB" w:rsidP="00AD11FB">
            <w:pPr>
              <w:rPr>
                <w:sz w:val="18"/>
                <w:szCs w:val="18"/>
              </w:rPr>
            </w:pPr>
          </w:p>
        </w:tc>
        <w:tc>
          <w:tcPr>
            <w:tcW w:w="720" w:type="dxa"/>
            <w:tcMar>
              <w:left w:w="0" w:type="dxa"/>
              <w:right w:w="0" w:type="dxa"/>
            </w:tcMar>
          </w:tcPr>
          <w:p w14:paraId="13098E38" w14:textId="77777777" w:rsidR="00AD11FB" w:rsidRPr="00BD15EB" w:rsidRDefault="00AD11FB" w:rsidP="00AD11FB">
            <w:pPr>
              <w:rPr>
                <w:sz w:val="18"/>
                <w:szCs w:val="18"/>
              </w:rPr>
            </w:pPr>
          </w:p>
        </w:tc>
        <w:tc>
          <w:tcPr>
            <w:tcW w:w="2610" w:type="dxa"/>
            <w:tcMar>
              <w:left w:w="0" w:type="dxa"/>
              <w:right w:w="0" w:type="dxa"/>
            </w:tcMar>
            <w:vAlign w:val="center"/>
          </w:tcPr>
          <w:p w14:paraId="70A1B2D6" w14:textId="77777777" w:rsidR="00AD11FB" w:rsidRPr="00BD15EB" w:rsidRDefault="00AD11FB" w:rsidP="00AD11FB">
            <w:pPr>
              <w:rPr>
                <w:sz w:val="18"/>
                <w:szCs w:val="18"/>
              </w:rPr>
            </w:pPr>
          </w:p>
        </w:tc>
      </w:tr>
      <w:tr w:rsidR="00AD11FB" w:rsidRPr="00BD15EB" w14:paraId="52338E28" w14:textId="77777777" w:rsidTr="00BB4B34">
        <w:tc>
          <w:tcPr>
            <w:tcW w:w="10980" w:type="dxa"/>
            <w:gridSpan w:val="8"/>
            <w:shd w:val="clear" w:color="auto" w:fill="8496B0" w:themeFill="text2" w:themeFillTint="99"/>
            <w:tcMar>
              <w:left w:w="0" w:type="dxa"/>
              <w:right w:w="0" w:type="dxa"/>
            </w:tcMar>
            <w:vAlign w:val="center"/>
          </w:tcPr>
          <w:p w14:paraId="64B08241" w14:textId="77777777" w:rsidR="00AD11FB" w:rsidRDefault="00041C72" w:rsidP="00AD11FB">
            <w:pPr>
              <w:jc w:val="center"/>
              <w:rPr>
                <w:b/>
                <w:sz w:val="18"/>
                <w:szCs w:val="18"/>
              </w:rPr>
            </w:pPr>
            <w:r>
              <w:rPr>
                <w:b/>
                <w:sz w:val="18"/>
                <w:szCs w:val="18"/>
              </w:rPr>
              <w:t>Integrative Learning Experience</w:t>
            </w:r>
          </w:p>
          <w:p w14:paraId="4835C781" w14:textId="49E89BC2" w:rsidR="00151E09" w:rsidRPr="00BD15EB" w:rsidRDefault="00151E09" w:rsidP="00AD11FB">
            <w:pPr>
              <w:jc w:val="center"/>
              <w:rPr>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832C42">
              <w:rPr>
                <w:rFonts w:cs="Calibri"/>
                <w:i/>
                <w:sz w:val="18"/>
                <w:szCs w:val="18"/>
              </w:rPr>
              <w:t>4</w:t>
            </w:r>
            <w:r w:rsidRPr="00FC3F0A">
              <w:rPr>
                <w:rFonts w:cs="Calibri"/>
                <w:i/>
                <w:sz w:val="18"/>
                <w:szCs w:val="18"/>
              </w:rPr>
              <w:t>)</w:t>
            </w:r>
          </w:p>
        </w:tc>
      </w:tr>
      <w:tr w:rsidR="00AD11FB" w:rsidRPr="00BD15EB" w14:paraId="7457C262" w14:textId="77777777" w:rsidTr="00DE0F67">
        <w:tc>
          <w:tcPr>
            <w:tcW w:w="8370" w:type="dxa"/>
            <w:gridSpan w:val="7"/>
            <w:shd w:val="clear" w:color="auto" w:fill="D5DCE4" w:themeFill="text2" w:themeFillTint="33"/>
            <w:tcMar>
              <w:left w:w="0" w:type="dxa"/>
              <w:right w:w="0" w:type="dxa"/>
            </w:tcMar>
            <w:vAlign w:val="center"/>
          </w:tcPr>
          <w:p w14:paraId="1EE17CC2" w14:textId="77777777" w:rsidR="00AD11FB" w:rsidRPr="00A51E86" w:rsidRDefault="00AD11FB" w:rsidP="00AD11FB">
            <w:pPr>
              <w:jc w:val="center"/>
              <w:rPr>
                <w:i/>
                <w:sz w:val="18"/>
                <w:szCs w:val="18"/>
              </w:rPr>
            </w:pPr>
            <w:r w:rsidRPr="00A51E86">
              <w:rPr>
                <w:i/>
                <w:sz w:val="18"/>
                <w:szCs w:val="18"/>
              </w:rPr>
              <w:t>3 credit hours</w:t>
            </w:r>
          </w:p>
        </w:tc>
        <w:tc>
          <w:tcPr>
            <w:tcW w:w="2610" w:type="dxa"/>
            <w:shd w:val="clear" w:color="auto" w:fill="D5DCE4" w:themeFill="text2" w:themeFillTint="33"/>
            <w:tcMar>
              <w:left w:w="0" w:type="dxa"/>
              <w:right w:w="0" w:type="dxa"/>
            </w:tcMar>
            <w:vAlign w:val="center"/>
          </w:tcPr>
          <w:p w14:paraId="17126FC3" w14:textId="2FB9DB8D" w:rsidR="009F3647" w:rsidRPr="00BB4B34" w:rsidRDefault="009F3647" w:rsidP="009F3647">
            <w:pPr>
              <w:jc w:val="center"/>
              <w:rPr>
                <w:i/>
                <w:sz w:val="18"/>
                <w:szCs w:val="18"/>
              </w:rPr>
            </w:pPr>
            <w:r>
              <w:rPr>
                <w:i/>
                <w:sz w:val="18"/>
                <w:szCs w:val="18"/>
              </w:rPr>
              <w:t>2</w:t>
            </w:r>
            <w:r w:rsidRPr="00BB4B34">
              <w:rPr>
                <w:i/>
                <w:sz w:val="18"/>
                <w:szCs w:val="18"/>
              </w:rPr>
              <w:t xml:space="preserve"> Foundational Competencies &amp;</w:t>
            </w:r>
          </w:p>
          <w:p w14:paraId="6C00C378" w14:textId="3956539F" w:rsidR="00AD11FB" w:rsidRPr="00BD15EB" w:rsidRDefault="009F3647" w:rsidP="009F3647">
            <w:pPr>
              <w:jc w:val="center"/>
              <w:rPr>
                <w:sz w:val="18"/>
                <w:szCs w:val="18"/>
              </w:rPr>
            </w:pPr>
            <w:r w:rsidRPr="00BB4B34">
              <w:rPr>
                <w:i/>
                <w:sz w:val="18"/>
                <w:szCs w:val="18"/>
              </w:rPr>
              <w:t>2 Major Competencies</w:t>
            </w:r>
          </w:p>
        </w:tc>
      </w:tr>
      <w:tr w:rsidR="00041C72" w:rsidRPr="00BD15EB" w14:paraId="29C7614B" w14:textId="77777777" w:rsidTr="00151E09">
        <w:tc>
          <w:tcPr>
            <w:tcW w:w="1440" w:type="dxa"/>
            <w:gridSpan w:val="2"/>
            <w:tcMar>
              <w:left w:w="0" w:type="dxa"/>
              <w:right w:w="0" w:type="dxa"/>
            </w:tcMar>
            <w:vAlign w:val="center"/>
          </w:tcPr>
          <w:p w14:paraId="65C92A1A" w14:textId="1F68166B" w:rsidR="00041C72" w:rsidRPr="00DF6346" w:rsidRDefault="00041C72" w:rsidP="00041C72">
            <w:pPr>
              <w:rPr>
                <w:sz w:val="18"/>
                <w:szCs w:val="18"/>
              </w:rPr>
            </w:pPr>
          </w:p>
        </w:tc>
        <w:tc>
          <w:tcPr>
            <w:tcW w:w="810" w:type="dxa"/>
            <w:tcMar>
              <w:left w:w="0" w:type="dxa"/>
              <w:right w:w="0" w:type="dxa"/>
            </w:tcMar>
            <w:vAlign w:val="center"/>
          </w:tcPr>
          <w:p w14:paraId="71611510" w14:textId="128EC978" w:rsidR="00041C72" w:rsidRPr="00DF6346" w:rsidRDefault="00041C72" w:rsidP="00041C72">
            <w:pPr>
              <w:jc w:val="center"/>
              <w:rPr>
                <w:sz w:val="18"/>
                <w:szCs w:val="18"/>
              </w:rPr>
            </w:pPr>
            <w:r>
              <w:rPr>
                <w:sz w:val="18"/>
                <w:szCs w:val="18"/>
              </w:rPr>
              <w:t>3</w:t>
            </w:r>
          </w:p>
        </w:tc>
        <w:tc>
          <w:tcPr>
            <w:tcW w:w="4500" w:type="dxa"/>
            <w:gridSpan w:val="2"/>
            <w:tcMar>
              <w:left w:w="0" w:type="dxa"/>
              <w:right w:w="0" w:type="dxa"/>
            </w:tcMar>
            <w:vAlign w:val="center"/>
          </w:tcPr>
          <w:p w14:paraId="3471FD0D" w14:textId="01A354F7" w:rsidR="00041C72" w:rsidRPr="00DF6346" w:rsidRDefault="00041C72" w:rsidP="00041C72">
            <w:pPr>
              <w:rPr>
                <w:sz w:val="18"/>
                <w:szCs w:val="18"/>
              </w:rPr>
            </w:pPr>
          </w:p>
        </w:tc>
        <w:tc>
          <w:tcPr>
            <w:tcW w:w="900" w:type="dxa"/>
            <w:tcMar>
              <w:left w:w="0" w:type="dxa"/>
              <w:right w:w="0" w:type="dxa"/>
            </w:tcMar>
            <w:vAlign w:val="center"/>
          </w:tcPr>
          <w:p w14:paraId="1405A77A" w14:textId="77777777" w:rsidR="00041C72" w:rsidRPr="00BD15EB" w:rsidRDefault="00041C72" w:rsidP="00041C72">
            <w:pPr>
              <w:rPr>
                <w:sz w:val="18"/>
                <w:szCs w:val="18"/>
              </w:rPr>
            </w:pPr>
          </w:p>
        </w:tc>
        <w:tc>
          <w:tcPr>
            <w:tcW w:w="720" w:type="dxa"/>
            <w:tcMar>
              <w:left w:w="0" w:type="dxa"/>
              <w:right w:w="0" w:type="dxa"/>
            </w:tcMar>
          </w:tcPr>
          <w:p w14:paraId="37F6BF4C" w14:textId="77777777" w:rsidR="00041C72" w:rsidRPr="00BD15EB" w:rsidRDefault="00041C72" w:rsidP="00041C72">
            <w:pPr>
              <w:rPr>
                <w:sz w:val="18"/>
                <w:szCs w:val="18"/>
              </w:rPr>
            </w:pPr>
          </w:p>
        </w:tc>
        <w:tc>
          <w:tcPr>
            <w:tcW w:w="2610" w:type="dxa"/>
            <w:tcMar>
              <w:left w:w="0" w:type="dxa"/>
              <w:right w:w="0" w:type="dxa"/>
            </w:tcMar>
            <w:vAlign w:val="center"/>
          </w:tcPr>
          <w:p w14:paraId="1015A77F" w14:textId="77777777" w:rsidR="00041C72" w:rsidRPr="00BD15EB" w:rsidRDefault="00041C72" w:rsidP="00041C72">
            <w:pPr>
              <w:rPr>
                <w:sz w:val="18"/>
                <w:szCs w:val="18"/>
              </w:rPr>
            </w:pPr>
          </w:p>
        </w:tc>
      </w:tr>
      <w:tr w:rsidR="00041C72" w:rsidRPr="00BD15EB" w14:paraId="01AAB200" w14:textId="77777777" w:rsidTr="00151E09">
        <w:tc>
          <w:tcPr>
            <w:tcW w:w="1440" w:type="dxa"/>
            <w:gridSpan w:val="2"/>
            <w:shd w:val="clear" w:color="auto" w:fill="D9D9D9" w:themeFill="background1" w:themeFillShade="D9"/>
            <w:tcMar>
              <w:left w:w="0" w:type="dxa"/>
              <w:right w:w="0" w:type="dxa"/>
            </w:tcMar>
            <w:vAlign w:val="center"/>
          </w:tcPr>
          <w:p w14:paraId="64C1A8E8" w14:textId="32CFF8C6" w:rsidR="00041C72" w:rsidRPr="00BD15EB" w:rsidRDefault="00041C72" w:rsidP="001A7613">
            <w:pPr>
              <w:rPr>
                <w:b/>
                <w:sz w:val="18"/>
                <w:szCs w:val="18"/>
              </w:rPr>
            </w:pPr>
            <w:r w:rsidRPr="00BD15EB">
              <w:rPr>
                <w:b/>
                <w:sz w:val="18"/>
                <w:szCs w:val="18"/>
              </w:rPr>
              <w:t>Total Credits</w:t>
            </w:r>
            <w:r w:rsidR="00151E09">
              <w:rPr>
                <w:b/>
                <w:sz w:val="18"/>
                <w:szCs w:val="18"/>
              </w:rPr>
              <w:t xml:space="preserve"> </w:t>
            </w:r>
          </w:p>
        </w:tc>
        <w:tc>
          <w:tcPr>
            <w:tcW w:w="810" w:type="dxa"/>
            <w:shd w:val="clear" w:color="auto" w:fill="D9D9D9" w:themeFill="background1" w:themeFillShade="D9"/>
            <w:tcMar>
              <w:left w:w="0" w:type="dxa"/>
              <w:right w:w="0" w:type="dxa"/>
            </w:tcMar>
            <w:vAlign w:val="center"/>
          </w:tcPr>
          <w:p w14:paraId="7479A644" w14:textId="4CE878BB" w:rsidR="00041C72" w:rsidRPr="00BD15EB" w:rsidRDefault="00041C72" w:rsidP="00041C72">
            <w:pPr>
              <w:jc w:val="center"/>
              <w:rPr>
                <w:b/>
                <w:sz w:val="18"/>
                <w:szCs w:val="18"/>
              </w:rPr>
            </w:pPr>
            <w:r>
              <w:rPr>
                <w:b/>
                <w:sz w:val="18"/>
                <w:szCs w:val="18"/>
              </w:rPr>
              <w:t>45</w:t>
            </w:r>
          </w:p>
        </w:tc>
        <w:tc>
          <w:tcPr>
            <w:tcW w:w="8730" w:type="dxa"/>
            <w:gridSpan w:val="5"/>
            <w:shd w:val="clear" w:color="auto" w:fill="D9D9D9" w:themeFill="background1" w:themeFillShade="D9"/>
            <w:tcMar>
              <w:left w:w="0" w:type="dxa"/>
              <w:right w:w="0" w:type="dxa"/>
            </w:tcMar>
            <w:vAlign w:val="center"/>
          </w:tcPr>
          <w:p w14:paraId="79EC84AC" w14:textId="57BCEE84" w:rsidR="00041C72" w:rsidRPr="00BD15EB" w:rsidRDefault="005D374F" w:rsidP="00041C72">
            <w:pPr>
              <w:rPr>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Pr>
                <w:rFonts w:cs="Calibri"/>
                <w:i/>
                <w:sz w:val="18"/>
                <w:szCs w:val="18"/>
              </w:rPr>
              <w:t>5</w:t>
            </w:r>
            <w:r w:rsidRPr="00FC3F0A">
              <w:rPr>
                <w:rFonts w:cs="Calibri"/>
                <w:i/>
                <w:sz w:val="18"/>
                <w:szCs w:val="18"/>
              </w:rPr>
              <w:t>)</w:t>
            </w:r>
          </w:p>
        </w:tc>
      </w:tr>
    </w:tbl>
    <w:p w14:paraId="36FD9153" w14:textId="061726C8" w:rsidR="0091403B" w:rsidRDefault="0091403B" w:rsidP="005D374F">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41377E8E" w14:textId="35BBBA9D" w:rsidR="005D374F" w:rsidRDefault="00B1746C" w:rsidP="0091403B">
      <w:pPr>
        <w:spacing w:after="16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59E04AF6" w14:textId="2A492A81" w:rsidR="00001219" w:rsidRPr="00001219" w:rsidRDefault="00AD11FB" w:rsidP="00001219">
      <w:pPr>
        <w:spacing w:after="100"/>
        <w:jc w:val="center"/>
        <w:rPr>
          <w:rFonts w:cs="Calibri"/>
          <w:b/>
          <w:sz w:val="18"/>
          <w:szCs w:val="18"/>
        </w:rPr>
      </w:pPr>
      <w:r w:rsidRPr="00001219">
        <w:rPr>
          <w:rFonts w:cs="Calibri"/>
          <w:b/>
          <w:sz w:val="18"/>
          <w:szCs w:val="18"/>
        </w:rPr>
        <w:t>Planning Notes:</w:t>
      </w:r>
    </w:p>
    <w:p w14:paraId="6A1F85CE" w14:textId="6C2FD3F2" w:rsidR="00001219" w:rsidRPr="00001219" w:rsidRDefault="00001219" w:rsidP="00001219">
      <w:pPr>
        <w:spacing w:after="100"/>
        <w:rPr>
          <w:rFonts w:cs="Calibri"/>
          <w:sz w:val="18"/>
          <w:szCs w:val="18"/>
        </w:rPr>
      </w:pPr>
      <w:r w:rsidRPr="00001219">
        <w:rPr>
          <w:rFonts w:cs="Calibri"/>
          <w:b/>
          <w:sz w:val="18"/>
          <w:szCs w:val="18"/>
        </w:rPr>
        <w:t xml:space="preserve">Planning Note </w:t>
      </w:r>
      <w:r w:rsidR="004132CE">
        <w:rPr>
          <w:rFonts w:cs="Calibri"/>
          <w:b/>
          <w:sz w:val="18"/>
          <w:szCs w:val="18"/>
        </w:rPr>
        <w:t>1</w:t>
      </w:r>
      <w:r w:rsidR="00FB48C2">
        <w:rPr>
          <w:rFonts w:cs="Calibri"/>
          <w:b/>
          <w:sz w:val="18"/>
          <w:szCs w:val="18"/>
        </w:rPr>
        <w:t xml:space="preserve"> </w:t>
      </w:r>
      <w:r w:rsidRPr="00001219">
        <w:rPr>
          <w:rFonts w:cs="Calibri"/>
          <w:b/>
          <w:sz w:val="18"/>
          <w:szCs w:val="18"/>
        </w:rPr>
        <w:t>(PH 101):</w:t>
      </w:r>
      <w:r w:rsidRPr="00001219">
        <w:rPr>
          <w:rFonts w:cs="Calibri"/>
          <w:sz w:val="18"/>
          <w:szCs w:val="18"/>
        </w:rPr>
        <w:t xml:space="preserve"> This course is </w:t>
      </w:r>
      <w:r w:rsidRPr="00001219">
        <w:rPr>
          <w:rFonts w:cs="Calibri"/>
          <w:sz w:val="18"/>
          <w:szCs w:val="18"/>
          <w:u w:val="single"/>
        </w:rPr>
        <w:t>required</w:t>
      </w:r>
      <w:r w:rsidRPr="00001219">
        <w:rPr>
          <w:rFonts w:cs="Calibri"/>
          <w:sz w:val="18"/>
          <w:szCs w:val="18"/>
        </w:rPr>
        <w:t xml:space="preserve"> for all students enrolled in the </w:t>
      </w:r>
      <w:r>
        <w:rPr>
          <w:rFonts w:cs="Calibri"/>
          <w:sz w:val="18"/>
          <w:szCs w:val="18"/>
        </w:rPr>
        <w:t>MPH in Community Health Practice</w:t>
      </w:r>
      <w:r w:rsidRPr="00001219">
        <w:rPr>
          <w:rFonts w:cs="Calibri"/>
          <w:sz w:val="18"/>
          <w:szCs w:val="18"/>
        </w:rPr>
        <w:t>. This course is an online, not-for-credit course that covers the Foundational Knowledge Competencies set forth by CEPH. Students will be added to the course in Canvas during their first semester. Students must complete the course within one year of matriculation.</w:t>
      </w:r>
    </w:p>
    <w:p w14:paraId="4F1E8A67" w14:textId="6C5C3724" w:rsidR="00AD11FB" w:rsidRPr="005E2A6D" w:rsidRDefault="005E2A6D" w:rsidP="005E2A6D">
      <w:pPr>
        <w:spacing w:after="100"/>
        <w:rPr>
          <w:sz w:val="18"/>
          <w:szCs w:val="18"/>
        </w:rPr>
      </w:pPr>
      <w:r w:rsidRPr="00617E84">
        <w:rPr>
          <w:b/>
          <w:sz w:val="18"/>
          <w:szCs w:val="18"/>
        </w:rPr>
        <w:t xml:space="preserve">Planning Note </w:t>
      </w:r>
      <w:r w:rsidR="00832C42">
        <w:rPr>
          <w:b/>
          <w:sz w:val="18"/>
          <w:szCs w:val="18"/>
        </w:rPr>
        <w:t>2</w:t>
      </w:r>
      <w:r w:rsidRPr="00617E84">
        <w:rPr>
          <w:b/>
          <w:sz w:val="18"/>
          <w:szCs w:val="18"/>
        </w:rPr>
        <w:t xml:space="preserve"> (Electives):</w:t>
      </w:r>
      <w:r w:rsidRPr="00617E84">
        <w:rPr>
          <w:sz w:val="18"/>
          <w:szCs w:val="18"/>
        </w:rPr>
        <w:t xml:space="preserve"> </w:t>
      </w:r>
      <w:r>
        <w:rPr>
          <w:sz w:val="18"/>
          <w:szCs w:val="18"/>
        </w:rPr>
        <w:t>Students should</w:t>
      </w:r>
      <w:r w:rsidRPr="00617E84">
        <w:rPr>
          <w:sz w:val="18"/>
          <w:szCs w:val="18"/>
        </w:rPr>
        <w:t xml:space="preserve"> consult with </w:t>
      </w:r>
      <w:r>
        <w:rPr>
          <w:sz w:val="18"/>
          <w:szCs w:val="18"/>
        </w:rPr>
        <w:t>their</w:t>
      </w:r>
      <w:r w:rsidRPr="00617E84">
        <w:rPr>
          <w:sz w:val="18"/>
          <w:szCs w:val="18"/>
        </w:rPr>
        <w:t xml:space="preserve"> advisor when selecting elective courses</w:t>
      </w:r>
      <w:r w:rsidRPr="005E2A6D">
        <w:rPr>
          <w:sz w:val="18"/>
          <w:szCs w:val="18"/>
        </w:rPr>
        <w:t xml:space="preserve">. </w:t>
      </w:r>
      <w:r w:rsidR="00BA1E88">
        <w:rPr>
          <w:sz w:val="18"/>
          <w:szCs w:val="18"/>
        </w:rPr>
        <w:t>Students should select elective coursework that aligns with their academic and career goals.</w:t>
      </w:r>
    </w:p>
    <w:p w14:paraId="69B5645D" w14:textId="66838D79" w:rsidR="00DE4E30" w:rsidRPr="00617E84" w:rsidRDefault="00832C42" w:rsidP="00832C42">
      <w:pPr>
        <w:spacing w:after="100"/>
        <w:rPr>
          <w:sz w:val="18"/>
          <w:szCs w:val="18"/>
        </w:rPr>
      </w:pPr>
      <w:r w:rsidRPr="00617E84">
        <w:rPr>
          <w:b/>
          <w:sz w:val="18"/>
          <w:szCs w:val="18"/>
        </w:rPr>
        <w:t xml:space="preserve">Planning Note </w:t>
      </w:r>
      <w:r>
        <w:rPr>
          <w:b/>
          <w:sz w:val="18"/>
          <w:szCs w:val="18"/>
        </w:rPr>
        <w:t>3</w:t>
      </w:r>
      <w:r w:rsidRPr="00617E84">
        <w:rPr>
          <w:b/>
          <w:sz w:val="18"/>
          <w:szCs w:val="18"/>
        </w:rPr>
        <w:t xml:space="preserve"> (Practicum):</w:t>
      </w:r>
      <w:r w:rsidRPr="00617E84">
        <w:rPr>
          <w:sz w:val="18"/>
          <w:szCs w:val="18"/>
        </w:rPr>
        <w:t xml:space="preserve"> </w:t>
      </w:r>
      <w:r w:rsidR="00ED370B" w:rsidRPr="003F3AD5">
        <w:rPr>
          <w:sz w:val="18"/>
          <w:szCs w:val="18"/>
        </w:rPr>
        <w:t xml:space="preserve">Students must integrate a minimum of five competencies into their practicum experience and final product(s). Of the competencies selected, a minimum of three must come from the </w:t>
      </w:r>
      <w:hyperlink r:id="rId11" w:history="1">
        <w:r w:rsidR="00ED370B" w:rsidRPr="003F3AD5">
          <w:rPr>
            <w:rStyle w:val="Hyperlink"/>
            <w:sz w:val="18"/>
            <w:szCs w:val="18"/>
          </w:rPr>
          <w:t>MPH Foundational Competencies</w:t>
        </w:r>
      </w:hyperlink>
      <w:r w:rsidR="00ED370B" w:rsidRPr="003F3AD5">
        <w:rPr>
          <w:sz w:val="18"/>
          <w:szCs w:val="18"/>
        </w:rPr>
        <w:t xml:space="preserve">. The remaining two competencies can be selected from either the MPH Foundational Competencies or the student’s respective </w:t>
      </w:r>
      <w:hyperlink r:id="rId12" w:history="1">
        <w:r w:rsidR="00ED370B" w:rsidRPr="003F3AD5">
          <w:rPr>
            <w:rStyle w:val="Hyperlink"/>
            <w:sz w:val="18"/>
            <w:szCs w:val="18"/>
          </w:rPr>
          <w:t>MPH Major-Specific Competencies</w:t>
        </w:r>
      </w:hyperlink>
      <w:r w:rsidR="00ED370B" w:rsidRPr="003F3AD5">
        <w:rPr>
          <w:sz w:val="18"/>
          <w:szCs w:val="18"/>
        </w:rPr>
        <w:t xml:space="preserve">). Students should refer to the </w:t>
      </w:r>
      <w:hyperlink r:id="rId13" w:history="1">
        <w:r w:rsidR="00ED370B" w:rsidRPr="003F3AD5">
          <w:rPr>
            <w:rStyle w:val="Hyperlink"/>
            <w:sz w:val="18"/>
            <w:szCs w:val="18"/>
          </w:rPr>
          <w:t>Practicum Overview</w:t>
        </w:r>
      </w:hyperlink>
      <w:r w:rsidR="00ED370B" w:rsidRPr="003F3AD5">
        <w:rPr>
          <w:sz w:val="18"/>
          <w:szCs w:val="18"/>
        </w:rPr>
        <w:t xml:space="preserve"> page in </w:t>
      </w:r>
      <w:proofErr w:type="spellStart"/>
      <w:r w:rsidR="00ED370B" w:rsidRPr="003F3AD5">
        <w:rPr>
          <w:sz w:val="18"/>
          <w:szCs w:val="18"/>
        </w:rPr>
        <w:t>mySPH</w:t>
      </w:r>
      <w:proofErr w:type="spellEnd"/>
      <w:r w:rsidR="00ED370B" w:rsidRPr="003F3AD5">
        <w:rPr>
          <w:sz w:val="18"/>
          <w:szCs w:val="18"/>
        </w:rPr>
        <w:t xml:space="preserve"> for further information.</w:t>
      </w:r>
      <w:r w:rsidRPr="00ED370B">
        <w:rPr>
          <w:sz w:val="18"/>
          <w:szCs w:val="18"/>
        </w:rPr>
        <w:t xml:space="preserve"> </w:t>
      </w:r>
    </w:p>
    <w:p w14:paraId="19605FE2" w14:textId="73E28A73" w:rsidR="00832C42" w:rsidRPr="00495B3E" w:rsidRDefault="00832C42" w:rsidP="00832C42">
      <w:pPr>
        <w:spacing w:after="100"/>
        <w:rPr>
          <w:sz w:val="18"/>
          <w:szCs w:val="18"/>
        </w:rPr>
      </w:pPr>
      <w:r w:rsidRPr="00495B3E">
        <w:rPr>
          <w:b/>
          <w:sz w:val="18"/>
          <w:szCs w:val="18"/>
        </w:rPr>
        <w:lastRenderedPageBreak/>
        <w:t xml:space="preserve">Planning Note </w:t>
      </w:r>
      <w:r>
        <w:rPr>
          <w:b/>
          <w:sz w:val="18"/>
          <w:szCs w:val="18"/>
        </w:rPr>
        <w:t>4</w:t>
      </w:r>
      <w:r w:rsidRPr="00495B3E">
        <w:rPr>
          <w:b/>
          <w:sz w:val="18"/>
          <w:szCs w:val="18"/>
        </w:rPr>
        <w:t xml:space="preserve"> (Integrative Learning Experience):</w:t>
      </w:r>
      <w:r w:rsidRPr="00495B3E">
        <w:rPr>
          <w:sz w:val="18"/>
          <w:szCs w:val="18"/>
        </w:rPr>
        <w:t xml:space="preserve"> Students may choose to complete the Integrative Learning Experience (ILE) requirement through one of the below available options. Students should refer to the </w:t>
      </w:r>
      <w:hyperlink r:id="rId14" w:history="1">
        <w:r w:rsidRPr="00ED370B">
          <w:rPr>
            <w:rStyle w:val="Hyperlink"/>
            <w:sz w:val="18"/>
            <w:szCs w:val="18"/>
          </w:rPr>
          <w:t>MPH Integrative Learning Experience Guide and Instructions</w:t>
        </w:r>
      </w:hyperlink>
      <w:r w:rsidRPr="00495B3E">
        <w:rPr>
          <w:sz w:val="18"/>
          <w:szCs w:val="18"/>
        </w:rPr>
        <w:t xml:space="preserve"> for information and requirements. Students must attain a minimum of </w:t>
      </w:r>
      <w:r w:rsidR="004340DD">
        <w:rPr>
          <w:sz w:val="18"/>
          <w:szCs w:val="18"/>
        </w:rPr>
        <w:t>2</w:t>
      </w:r>
      <w:r w:rsidRPr="00495B3E">
        <w:rPr>
          <w:sz w:val="18"/>
          <w:szCs w:val="18"/>
        </w:rPr>
        <w:t xml:space="preserve"> MPH Foundational Competencies and </w:t>
      </w:r>
      <w:r w:rsidR="004340DD">
        <w:rPr>
          <w:sz w:val="18"/>
          <w:szCs w:val="18"/>
        </w:rPr>
        <w:t>2</w:t>
      </w:r>
      <w:r w:rsidRPr="00495B3E">
        <w:rPr>
          <w:sz w:val="18"/>
          <w:szCs w:val="18"/>
        </w:rPr>
        <w:t xml:space="preserve"> major-specific competencies through the ILE. Students should work with their faculty advisor to select an ILE appropriate for the academic and professional goals.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2426"/>
        <w:gridCol w:w="2426"/>
        <w:gridCol w:w="2427"/>
      </w:tblGrid>
      <w:tr w:rsidR="00832C42" w:rsidRPr="00495B3E" w14:paraId="5B2FE31B" w14:textId="77777777" w:rsidTr="00C26409">
        <w:trPr>
          <w:trHeight w:val="105"/>
          <w:jc w:val="center"/>
        </w:trPr>
        <w:tc>
          <w:tcPr>
            <w:tcW w:w="9705" w:type="dxa"/>
            <w:gridSpan w:val="4"/>
            <w:shd w:val="clear" w:color="auto" w:fill="A6A6A6" w:themeFill="background1" w:themeFillShade="A6"/>
          </w:tcPr>
          <w:p w14:paraId="214B2750" w14:textId="77777777" w:rsidR="00832C42" w:rsidRPr="00495B3E" w:rsidRDefault="00832C42" w:rsidP="00C26409">
            <w:pPr>
              <w:pStyle w:val="Default"/>
              <w:jc w:val="center"/>
              <w:rPr>
                <w:sz w:val="18"/>
                <w:szCs w:val="18"/>
              </w:rPr>
            </w:pPr>
            <w:r w:rsidRPr="00495B3E">
              <w:rPr>
                <w:sz w:val="18"/>
                <w:szCs w:val="18"/>
              </w:rPr>
              <w:t>ILE Options for MPH Students Listed by Major</w:t>
            </w:r>
          </w:p>
        </w:tc>
      </w:tr>
      <w:tr w:rsidR="00832C42" w:rsidRPr="00495B3E" w14:paraId="4007F150" w14:textId="77777777" w:rsidTr="00C26409">
        <w:trPr>
          <w:trHeight w:val="237"/>
          <w:jc w:val="center"/>
        </w:trPr>
        <w:tc>
          <w:tcPr>
            <w:tcW w:w="2426" w:type="dxa"/>
            <w:shd w:val="clear" w:color="auto" w:fill="D9D9D9" w:themeFill="background1" w:themeFillShade="D9"/>
          </w:tcPr>
          <w:p w14:paraId="572861BE" w14:textId="77777777" w:rsidR="00832C42" w:rsidRPr="00495B3E" w:rsidRDefault="00832C42" w:rsidP="00C26409">
            <w:pPr>
              <w:pStyle w:val="Default"/>
              <w:jc w:val="center"/>
              <w:rPr>
                <w:sz w:val="18"/>
                <w:szCs w:val="18"/>
              </w:rPr>
            </w:pPr>
            <w:r w:rsidRPr="00495B3E">
              <w:rPr>
                <w:sz w:val="18"/>
                <w:szCs w:val="18"/>
              </w:rPr>
              <w:t>MPH Academic Major</w:t>
            </w:r>
          </w:p>
        </w:tc>
        <w:tc>
          <w:tcPr>
            <w:tcW w:w="2426" w:type="dxa"/>
            <w:shd w:val="clear" w:color="auto" w:fill="D9D9D9" w:themeFill="background1" w:themeFillShade="D9"/>
          </w:tcPr>
          <w:p w14:paraId="433A952F" w14:textId="77777777" w:rsidR="00832C42" w:rsidRPr="00495B3E" w:rsidRDefault="00832C42" w:rsidP="00C26409">
            <w:pPr>
              <w:pStyle w:val="Default"/>
              <w:jc w:val="center"/>
              <w:rPr>
                <w:sz w:val="18"/>
                <w:szCs w:val="18"/>
              </w:rPr>
            </w:pPr>
            <w:r w:rsidRPr="00495B3E">
              <w:rPr>
                <w:sz w:val="18"/>
                <w:szCs w:val="18"/>
              </w:rPr>
              <w:t>Capstone Course</w:t>
            </w:r>
          </w:p>
        </w:tc>
        <w:tc>
          <w:tcPr>
            <w:tcW w:w="2426" w:type="dxa"/>
            <w:shd w:val="clear" w:color="auto" w:fill="D9D9D9" w:themeFill="background1" w:themeFillShade="D9"/>
          </w:tcPr>
          <w:p w14:paraId="3979F9C7" w14:textId="77777777" w:rsidR="00832C42" w:rsidRPr="00495B3E" w:rsidRDefault="00832C42" w:rsidP="00C26409">
            <w:pPr>
              <w:pStyle w:val="Default"/>
              <w:jc w:val="center"/>
              <w:rPr>
                <w:sz w:val="18"/>
                <w:szCs w:val="18"/>
              </w:rPr>
            </w:pPr>
            <w:r w:rsidRPr="00495B3E">
              <w:rPr>
                <w:sz w:val="18"/>
                <w:szCs w:val="18"/>
              </w:rPr>
              <w:t>Independent ILE</w:t>
            </w:r>
          </w:p>
        </w:tc>
        <w:tc>
          <w:tcPr>
            <w:tcW w:w="2427" w:type="dxa"/>
            <w:shd w:val="clear" w:color="auto" w:fill="D9D9D9" w:themeFill="background1" w:themeFillShade="D9"/>
          </w:tcPr>
          <w:p w14:paraId="177008A2" w14:textId="77777777" w:rsidR="00832C42" w:rsidRPr="00495B3E" w:rsidRDefault="00832C42" w:rsidP="00C26409">
            <w:pPr>
              <w:pStyle w:val="Default"/>
              <w:jc w:val="center"/>
              <w:rPr>
                <w:sz w:val="18"/>
                <w:szCs w:val="18"/>
              </w:rPr>
            </w:pPr>
            <w:r w:rsidRPr="00495B3E">
              <w:rPr>
                <w:sz w:val="18"/>
                <w:szCs w:val="18"/>
              </w:rPr>
              <w:t>Traditional Academic Thesis</w:t>
            </w:r>
          </w:p>
        </w:tc>
      </w:tr>
      <w:tr w:rsidR="00832C42" w:rsidRPr="00495B3E" w14:paraId="27DA720F" w14:textId="77777777" w:rsidTr="00C26409">
        <w:trPr>
          <w:trHeight w:val="105"/>
          <w:jc w:val="center"/>
        </w:trPr>
        <w:tc>
          <w:tcPr>
            <w:tcW w:w="2426" w:type="dxa"/>
          </w:tcPr>
          <w:p w14:paraId="0BC16853" w14:textId="65CE43FE" w:rsidR="00832C42" w:rsidRPr="00495B3E" w:rsidRDefault="00832C42" w:rsidP="00C26409">
            <w:pPr>
              <w:pStyle w:val="Default"/>
              <w:rPr>
                <w:sz w:val="18"/>
                <w:szCs w:val="18"/>
              </w:rPr>
            </w:pPr>
            <w:r w:rsidRPr="00E24813">
              <w:rPr>
                <w:sz w:val="18"/>
                <w:szCs w:val="18"/>
              </w:rPr>
              <w:t>Community Health Practice</w:t>
            </w:r>
          </w:p>
        </w:tc>
        <w:tc>
          <w:tcPr>
            <w:tcW w:w="2426" w:type="dxa"/>
          </w:tcPr>
          <w:p w14:paraId="15CBFEF6" w14:textId="77777777" w:rsidR="00832C42" w:rsidRPr="00495B3E" w:rsidRDefault="00832C42" w:rsidP="00C26409">
            <w:pPr>
              <w:pStyle w:val="Default"/>
              <w:jc w:val="center"/>
              <w:rPr>
                <w:sz w:val="18"/>
                <w:szCs w:val="18"/>
              </w:rPr>
            </w:pPr>
            <w:r w:rsidRPr="00495B3E">
              <w:rPr>
                <w:sz w:val="18"/>
                <w:szCs w:val="18"/>
              </w:rPr>
              <w:t>PHM 3996L</w:t>
            </w:r>
          </w:p>
        </w:tc>
        <w:tc>
          <w:tcPr>
            <w:tcW w:w="2426" w:type="dxa"/>
          </w:tcPr>
          <w:p w14:paraId="4E00EFCB" w14:textId="77777777" w:rsidR="00832C42" w:rsidRPr="00495B3E" w:rsidRDefault="00832C42" w:rsidP="00C26409">
            <w:pPr>
              <w:pStyle w:val="Default"/>
              <w:jc w:val="center"/>
              <w:rPr>
                <w:sz w:val="18"/>
                <w:szCs w:val="18"/>
              </w:rPr>
            </w:pPr>
            <w:r w:rsidRPr="00495B3E">
              <w:rPr>
                <w:sz w:val="18"/>
                <w:szCs w:val="18"/>
              </w:rPr>
              <w:t>PHM 9998</w:t>
            </w:r>
          </w:p>
        </w:tc>
        <w:tc>
          <w:tcPr>
            <w:tcW w:w="2427" w:type="dxa"/>
          </w:tcPr>
          <w:p w14:paraId="14FC2314" w14:textId="77777777" w:rsidR="00832C42" w:rsidRPr="00495B3E" w:rsidRDefault="00832C42" w:rsidP="00C26409">
            <w:pPr>
              <w:pStyle w:val="Default"/>
              <w:jc w:val="center"/>
              <w:rPr>
                <w:sz w:val="18"/>
                <w:szCs w:val="18"/>
              </w:rPr>
            </w:pPr>
            <w:r w:rsidRPr="00495B3E">
              <w:rPr>
                <w:sz w:val="18"/>
                <w:szCs w:val="18"/>
              </w:rPr>
              <w:t>PHM 9998</w:t>
            </w:r>
          </w:p>
        </w:tc>
      </w:tr>
    </w:tbl>
    <w:p w14:paraId="02568158" w14:textId="73BFC368" w:rsidR="00832C42" w:rsidRDefault="00832C42" w:rsidP="00832C42">
      <w:pPr>
        <w:spacing w:before="100" w:after="100"/>
        <w:rPr>
          <w:sz w:val="18"/>
          <w:szCs w:val="18"/>
        </w:rPr>
      </w:pPr>
      <w:r>
        <w:rPr>
          <w:sz w:val="18"/>
          <w:szCs w:val="18"/>
        </w:rPr>
        <w:t xml:space="preserve">There are available two offerings of PHM 3996L (taught in the fall and spring semesters, respectively): </w:t>
      </w:r>
    </w:p>
    <w:p w14:paraId="2CFEB23E" w14:textId="77777777" w:rsidR="003F4873" w:rsidRPr="00FD0354" w:rsidRDefault="003F4873" w:rsidP="003F4873">
      <w:pPr>
        <w:spacing w:after="100"/>
        <w:ind w:left="720"/>
        <w:rPr>
          <w:sz w:val="18"/>
          <w:szCs w:val="18"/>
        </w:rPr>
      </w:pPr>
      <w:r w:rsidRPr="00495B3E">
        <w:rPr>
          <w:sz w:val="18"/>
          <w:szCs w:val="18"/>
        </w:rPr>
        <w:t xml:space="preserve">PHM 3996L </w:t>
      </w:r>
      <w:r w:rsidRPr="00495B3E">
        <w:rPr>
          <w:i/>
          <w:sz w:val="18"/>
          <w:szCs w:val="18"/>
        </w:rPr>
        <w:t>Capstone for MP</w:t>
      </w:r>
      <w:r>
        <w:rPr>
          <w:i/>
          <w:sz w:val="18"/>
          <w:szCs w:val="18"/>
        </w:rPr>
        <w:t>A</w:t>
      </w:r>
      <w:r w:rsidRPr="00495B3E">
        <w:rPr>
          <w:i/>
          <w:sz w:val="18"/>
          <w:szCs w:val="18"/>
        </w:rPr>
        <w:t xml:space="preserve">CH Students, ST: Public Health Interprofessional Education, </w:t>
      </w:r>
      <w:r w:rsidRPr="00495B3E">
        <w:rPr>
          <w:sz w:val="18"/>
          <w:szCs w:val="18"/>
        </w:rPr>
        <w:t xml:space="preserve">3 credits </w:t>
      </w:r>
      <w:r w:rsidRPr="00FD0354">
        <w:rPr>
          <w:sz w:val="18"/>
          <w:szCs w:val="18"/>
        </w:rPr>
        <w:t>[MPH-21, MPH-22, MPH-C1, MPH-C2, MPH-M1, MPH-M3, MPH-M4, MPH-S1, MPH-S5]</w:t>
      </w:r>
    </w:p>
    <w:p w14:paraId="1EB86EC9" w14:textId="295D7FEC" w:rsidR="003F4873" w:rsidRDefault="003F4873" w:rsidP="003F4873">
      <w:pPr>
        <w:spacing w:after="100"/>
        <w:ind w:left="720"/>
        <w:rPr>
          <w:sz w:val="18"/>
          <w:szCs w:val="18"/>
        </w:rPr>
      </w:pPr>
      <w:r w:rsidRPr="00495B3E">
        <w:rPr>
          <w:sz w:val="18"/>
          <w:szCs w:val="18"/>
        </w:rPr>
        <w:t xml:space="preserve">PHM 3996L </w:t>
      </w:r>
      <w:r w:rsidRPr="00495B3E">
        <w:rPr>
          <w:i/>
          <w:sz w:val="18"/>
          <w:szCs w:val="18"/>
        </w:rPr>
        <w:t>Capstone for MP</w:t>
      </w:r>
      <w:r>
        <w:rPr>
          <w:i/>
          <w:sz w:val="18"/>
          <w:szCs w:val="18"/>
        </w:rPr>
        <w:t>A</w:t>
      </w:r>
      <w:r w:rsidRPr="00495B3E">
        <w:rPr>
          <w:i/>
          <w:sz w:val="18"/>
          <w:szCs w:val="18"/>
        </w:rPr>
        <w:t>CH Students, ST: A Case Experience</w:t>
      </w:r>
      <w:r w:rsidRPr="00495B3E">
        <w:rPr>
          <w:sz w:val="18"/>
          <w:szCs w:val="18"/>
        </w:rPr>
        <w:t xml:space="preserve">, 3 credits </w:t>
      </w:r>
      <w:r w:rsidRPr="00FD0354">
        <w:rPr>
          <w:sz w:val="18"/>
          <w:szCs w:val="18"/>
        </w:rPr>
        <w:t>[MPH-2, MPH-4, MPH-21, MPH-C1, MPH-C2, MPH-M2, MPH-M3, MPH-M4, MPH-S2, MPH-S5]</w:t>
      </w:r>
    </w:p>
    <w:p w14:paraId="2CB9D998" w14:textId="5ACC44ED" w:rsidR="004C7864" w:rsidRPr="00987085" w:rsidRDefault="00E940E5" w:rsidP="004C7864">
      <w:pPr>
        <w:spacing w:before="100" w:after="100"/>
        <w:rPr>
          <w:sz w:val="18"/>
          <w:szCs w:val="18"/>
        </w:rPr>
      </w:pPr>
      <w:r w:rsidRPr="00617E84">
        <w:rPr>
          <w:b/>
          <w:sz w:val="18"/>
          <w:szCs w:val="18"/>
        </w:rPr>
        <w:t xml:space="preserve">Planning Note </w:t>
      </w:r>
      <w:r w:rsidR="00837C86">
        <w:rPr>
          <w:b/>
          <w:sz w:val="18"/>
          <w:szCs w:val="18"/>
        </w:rPr>
        <w:t>5</w:t>
      </w:r>
      <w:r w:rsidRPr="00617E84">
        <w:rPr>
          <w:b/>
          <w:sz w:val="18"/>
          <w:szCs w:val="18"/>
        </w:rPr>
        <w:t xml:space="preserve"> (Total Credits):</w:t>
      </w:r>
      <w:r w:rsidRPr="00617E84">
        <w:rPr>
          <w:sz w:val="18"/>
          <w:szCs w:val="18"/>
          <w:vertAlign w:val="superscript"/>
        </w:rPr>
        <w:t xml:space="preserve"> </w:t>
      </w:r>
      <w:r w:rsidRPr="00617E84">
        <w:rPr>
          <w:sz w:val="18"/>
          <w:szCs w:val="18"/>
        </w:rPr>
        <w:t xml:space="preserve"> </w:t>
      </w:r>
      <w:r w:rsidR="0000019B" w:rsidRPr="00ED54B0">
        <w:rPr>
          <w:sz w:val="18"/>
          <w:szCs w:val="18"/>
        </w:rPr>
        <w:t>Completion of a prescribed course of study of at least one (1) academic year and a minimum of 45 semester credit hours. Only three (3) credit hours of practicum and three (3) credit hours of an integrative learning experience count toward the minimum of 45 semester credit hours. Therefore, at least 39 credit hours of courses other than practicum or an integrative learning experience must be successfully completed.</w:t>
      </w:r>
    </w:p>
    <w:p w14:paraId="34AF3019" w14:textId="77777777" w:rsidR="002F122E" w:rsidRPr="00BA1E88" w:rsidRDefault="002F122E" w:rsidP="002F122E">
      <w:pPr>
        <w:rPr>
          <w:sz w:val="18"/>
          <w:szCs w:val="18"/>
        </w:rPr>
      </w:pPr>
    </w:p>
    <w:sectPr w:rsidR="002F122E" w:rsidRPr="00BA1E88" w:rsidSect="001F4804">
      <w:headerReference w:type="default" r:id="rId15"/>
      <w:footerReference w:type="default" r:id="rId16"/>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5548F" w14:textId="77777777" w:rsidR="00641D5F" w:rsidRDefault="00641D5F">
      <w:r>
        <w:separator/>
      </w:r>
    </w:p>
  </w:endnote>
  <w:endnote w:type="continuationSeparator" w:id="0">
    <w:p w14:paraId="5E22CF04" w14:textId="77777777" w:rsidR="00641D5F" w:rsidRDefault="0064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18DCDD54" w14:textId="717B6CD8"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F6E1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F6E11">
              <w:rPr>
                <w:b/>
                <w:bCs/>
                <w:noProof/>
              </w:rPr>
              <w:t>2</w:t>
            </w:r>
            <w:r>
              <w:rPr>
                <w:b/>
                <w:bCs/>
                <w:sz w:val="24"/>
                <w:szCs w:val="24"/>
              </w:rPr>
              <w:fldChar w:fldCharType="end"/>
            </w:r>
          </w:p>
        </w:sdtContent>
      </w:sdt>
    </w:sdtContent>
  </w:sdt>
  <w:p w14:paraId="6C238F9E" w14:textId="77777777" w:rsidR="002D5B69" w:rsidRPr="002C1DBE" w:rsidRDefault="0019644F"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9C39D" w14:textId="77777777" w:rsidR="00641D5F" w:rsidRDefault="00641D5F">
      <w:r>
        <w:separator/>
      </w:r>
    </w:p>
  </w:footnote>
  <w:footnote w:type="continuationSeparator" w:id="0">
    <w:p w14:paraId="793ADA4F" w14:textId="77777777" w:rsidR="00641D5F" w:rsidRDefault="00641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E493" w14:textId="6959FEE3" w:rsidR="00B80AB8" w:rsidRDefault="00C54FF9">
    <w:pPr>
      <w:pStyle w:val="Header"/>
    </w:pPr>
    <w:r>
      <w:rPr>
        <w:noProof/>
      </w:rPr>
      <mc:AlternateContent>
        <mc:Choice Requires="wps">
          <w:drawing>
            <wp:anchor distT="0" distB="0" distL="114300" distR="114300" simplePos="0" relativeHeight="251656704" behindDoc="0" locked="0" layoutInCell="1" allowOverlap="1" wp14:anchorId="38A8514F" wp14:editId="2C44105A">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037EE16C"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359AA64E" w14:textId="4AA5F54F" w:rsidR="00C54FF9" w:rsidRPr="00BD15EB" w:rsidRDefault="00BD15EB" w:rsidP="00BD15EB">
                          <w:pPr>
                            <w:jc w:val="right"/>
                            <w:rPr>
                              <w:sz w:val="24"/>
                              <w:szCs w:val="24"/>
                            </w:rPr>
                          </w:pPr>
                          <w:r w:rsidRPr="00BD15EB">
                            <w:rPr>
                              <w:b/>
                              <w:sz w:val="24"/>
                              <w:szCs w:val="24"/>
                            </w:rPr>
                            <w:t xml:space="preserve">Fall </w:t>
                          </w:r>
                          <w:r w:rsidR="00234EA5">
                            <w:rPr>
                              <w:b/>
                              <w:sz w:val="24"/>
                              <w:szCs w:val="24"/>
                            </w:rPr>
                            <w:t>202</w:t>
                          </w:r>
                          <w:r w:rsidR="00C91213">
                            <w:rPr>
                              <w:b/>
                              <w:sz w:val="24"/>
                              <w:szCs w:val="24"/>
                            </w:rPr>
                            <w:t>6</w:t>
                          </w:r>
                          <w:r w:rsidR="00234EA5" w:rsidRPr="00BD15EB">
                            <w:rPr>
                              <w:b/>
                              <w:sz w:val="24"/>
                              <w:szCs w:val="24"/>
                            </w:rPr>
                            <w:t xml:space="preserve"> </w:t>
                          </w:r>
                          <w:r w:rsidRPr="00BD15EB">
                            <w:rPr>
                              <w:b/>
                              <w:sz w:val="24"/>
                              <w:szCs w:val="24"/>
                            </w:rPr>
                            <w:t xml:space="preserve">– Summer </w:t>
                          </w:r>
                          <w:r w:rsidR="00234EA5">
                            <w:rPr>
                              <w:b/>
                              <w:sz w:val="24"/>
                              <w:szCs w:val="24"/>
                            </w:rPr>
                            <w:t>202</w:t>
                          </w:r>
                          <w:r w:rsidR="00C91213">
                            <w:rPr>
                              <w:b/>
                              <w:sz w:val="24"/>
                              <w:szCs w:val="24"/>
                            </w:rPr>
                            <w:t>7</w:t>
                          </w:r>
                          <w:r w:rsidR="00234EA5"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A8514F"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037EE16C"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359AA64E" w14:textId="4AA5F54F" w:rsidR="00C54FF9" w:rsidRPr="00BD15EB" w:rsidRDefault="00BD15EB" w:rsidP="00BD15EB">
                    <w:pPr>
                      <w:jc w:val="right"/>
                      <w:rPr>
                        <w:sz w:val="24"/>
                        <w:szCs w:val="24"/>
                      </w:rPr>
                    </w:pPr>
                    <w:r w:rsidRPr="00BD15EB">
                      <w:rPr>
                        <w:b/>
                        <w:sz w:val="24"/>
                        <w:szCs w:val="24"/>
                      </w:rPr>
                      <w:t xml:space="preserve">Fall </w:t>
                    </w:r>
                    <w:r w:rsidR="00234EA5">
                      <w:rPr>
                        <w:b/>
                        <w:sz w:val="24"/>
                        <w:szCs w:val="24"/>
                      </w:rPr>
                      <w:t>202</w:t>
                    </w:r>
                    <w:r w:rsidR="00C91213">
                      <w:rPr>
                        <w:b/>
                        <w:sz w:val="24"/>
                        <w:szCs w:val="24"/>
                      </w:rPr>
                      <w:t>6</w:t>
                    </w:r>
                    <w:r w:rsidR="00234EA5" w:rsidRPr="00BD15EB">
                      <w:rPr>
                        <w:b/>
                        <w:sz w:val="24"/>
                        <w:szCs w:val="24"/>
                      </w:rPr>
                      <w:t xml:space="preserve"> </w:t>
                    </w:r>
                    <w:r w:rsidRPr="00BD15EB">
                      <w:rPr>
                        <w:b/>
                        <w:sz w:val="24"/>
                        <w:szCs w:val="24"/>
                      </w:rPr>
                      <w:t xml:space="preserve">– Summer </w:t>
                    </w:r>
                    <w:r w:rsidR="00234EA5">
                      <w:rPr>
                        <w:b/>
                        <w:sz w:val="24"/>
                        <w:szCs w:val="24"/>
                      </w:rPr>
                      <w:t>202</w:t>
                    </w:r>
                    <w:r w:rsidR="00C91213">
                      <w:rPr>
                        <w:b/>
                        <w:sz w:val="24"/>
                        <w:szCs w:val="24"/>
                      </w:rPr>
                      <w:t>7</w:t>
                    </w:r>
                    <w:r w:rsidR="00234EA5" w:rsidRPr="00BD15EB">
                      <w:rPr>
                        <w:b/>
                        <w:sz w:val="24"/>
                        <w:szCs w:val="24"/>
                      </w:rPr>
                      <w:t xml:space="preserve"> </w:t>
                    </w:r>
                    <w:r w:rsidRPr="00BD15EB">
                      <w:rPr>
                        <w:b/>
                        <w:sz w:val="24"/>
                        <w:szCs w:val="24"/>
                      </w:rPr>
                      <w:t>Entering Students</w:t>
                    </w:r>
                  </w:p>
                </w:txbxContent>
              </v:textbox>
            </v:shape>
          </w:pict>
        </mc:Fallback>
      </mc:AlternateContent>
    </w:r>
    <w:r w:rsidR="00AF6E11">
      <w:rPr>
        <w:noProof/>
      </w:rPr>
      <w:drawing>
        <wp:inline distT="0" distB="0" distL="0" distR="0" wp14:anchorId="0961EF1B" wp14:editId="302728EE">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AxMjIzNDcyNDZX0lEKTi0uzszPAykwqgUAI9SCaSwAAAA="/>
  </w:docVars>
  <w:rsids>
    <w:rsidRoot w:val="00AB47E9"/>
    <w:rsid w:val="0000019B"/>
    <w:rsid w:val="00001219"/>
    <w:rsid w:val="00016E3F"/>
    <w:rsid w:val="00025668"/>
    <w:rsid w:val="000369FB"/>
    <w:rsid w:val="00041C72"/>
    <w:rsid w:val="0004235D"/>
    <w:rsid w:val="0005170B"/>
    <w:rsid w:val="000712A7"/>
    <w:rsid w:val="000752F4"/>
    <w:rsid w:val="0009072A"/>
    <w:rsid w:val="000A1228"/>
    <w:rsid w:val="000D558C"/>
    <w:rsid w:val="000F3D7A"/>
    <w:rsid w:val="000F4EC8"/>
    <w:rsid w:val="000F6871"/>
    <w:rsid w:val="001016A6"/>
    <w:rsid w:val="00115618"/>
    <w:rsid w:val="00120AC7"/>
    <w:rsid w:val="00122E26"/>
    <w:rsid w:val="001253F3"/>
    <w:rsid w:val="001263A9"/>
    <w:rsid w:val="00151E09"/>
    <w:rsid w:val="001805ED"/>
    <w:rsid w:val="00187C76"/>
    <w:rsid w:val="00195A43"/>
    <w:rsid w:val="0019644F"/>
    <w:rsid w:val="001A7613"/>
    <w:rsid w:val="001C09EF"/>
    <w:rsid w:val="001C5225"/>
    <w:rsid w:val="001C7C0B"/>
    <w:rsid w:val="001D54DF"/>
    <w:rsid w:val="001F4804"/>
    <w:rsid w:val="001F6DA8"/>
    <w:rsid w:val="00234EA5"/>
    <w:rsid w:val="00236CCB"/>
    <w:rsid w:val="0024412C"/>
    <w:rsid w:val="00254BA8"/>
    <w:rsid w:val="00281FC6"/>
    <w:rsid w:val="00296060"/>
    <w:rsid w:val="002A3028"/>
    <w:rsid w:val="002A7E0C"/>
    <w:rsid w:val="002E5F90"/>
    <w:rsid w:val="002F122E"/>
    <w:rsid w:val="00313016"/>
    <w:rsid w:val="00314CC0"/>
    <w:rsid w:val="00330102"/>
    <w:rsid w:val="003428C5"/>
    <w:rsid w:val="00375AD6"/>
    <w:rsid w:val="003807DA"/>
    <w:rsid w:val="00394907"/>
    <w:rsid w:val="003A1C59"/>
    <w:rsid w:val="003A573D"/>
    <w:rsid w:val="003A7384"/>
    <w:rsid w:val="003C2749"/>
    <w:rsid w:val="003C2B18"/>
    <w:rsid w:val="003D4A24"/>
    <w:rsid w:val="003E393B"/>
    <w:rsid w:val="003F3AD5"/>
    <w:rsid w:val="003F4873"/>
    <w:rsid w:val="00400C3C"/>
    <w:rsid w:val="004024AF"/>
    <w:rsid w:val="004132CE"/>
    <w:rsid w:val="00430165"/>
    <w:rsid w:val="004340DD"/>
    <w:rsid w:val="00462F88"/>
    <w:rsid w:val="004671F0"/>
    <w:rsid w:val="00474CF0"/>
    <w:rsid w:val="00486490"/>
    <w:rsid w:val="004B6F58"/>
    <w:rsid w:val="004C5545"/>
    <w:rsid w:val="004C7864"/>
    <w:rsid w:val="004D6809"/>
    <w:rsid w:val="004F2984"/>
    <w:rsid w:val="004F7537"/>
    <w:rsid w:val="00510E3F"/>
    <w:rsid w:val="00517252"/>
    <w:rsid w:val="00523A68"/>
    <w:rsid w:val="00561994"/>
    <w:rsid w:val="00584504"/>
    <w:rsid w:val="00597DAD"/>
    <w:rsid w:val="005B605A"/>
    <w:rsid w:val="005D374F"/>
    <w:rsid w:val="005E2A6D"/>
    <w:rsid w:val="005E3549"/>
    <w:rsid w:val="005E786C"/>
    <w:rsid w:val="00600AF7"/>
    <w:rsid w:val="00602CA6"/>
    <w:rsid w:val="00621EA2"/>
    <w:rsid w:val="00624895"/>
    <w:rsid w:val="00641D5F"/>
    <w:rsid w:val="0064721C"/>
    <w:rsid w:val="006903C7"/>
    <w:rsid w:val="00695465"/>
    <w:rsid w:val="006C6384"/>
    <w:rsid w:val="006F5A2B"/>
    <w:rsid w:val="00710043"/>
    <w:rsid w:val="00731AF9"/>
    <w:rsid w:val="00734A6B"/>
    <w:rsid w:val="00736E31"/>
    <w:rsid w:val="00744957"/>
    <w:rsid w:val="00746E6E"/>
    <w:rsid w:val="007524C6"/>
    <w:rsid w:val="0076071E"/>
    <w:rsid w:val="00781770"/>
    <w:rsid w:val="00793A0F"/>
    <w:rsid w:val="00793B80"/>
    <w:rsid w:val="007A4AE0"/>
    <w:rsid w:val="007F01A6"/>
    <w:rsid w:val="007F5624"/>
    <w:rsid w:val="00813CB6"/>
    <w:rsid w:val="00832C42"/>
    <w:rsid w:val="00837C86"/>
    <w:rsid w:val="00865AD7"/>
    <w:rsid w:val="00886BAF"/>
    <w:rsid w:val="00891ECD"/>
    <w:rsid w:val="00893971"/>
    <w:rsid w:val="008A1F57"/>
    <w:rsid w:val="008B259D"/>
    <w:rsid w:val="008C1FA0"/>
    <w:rsid w:val="008C5E3D"/>
    <w:rsid w:val="008D4CED"/>
    <w:rsid w:val="008E03EE"/>
    <w:rsid w:val="008E3B38"/>
    <w:rsid w:val="008F1A72"/>
    <w:rsid w:val="00900797"/>
    <w:rsid w:val="0091046E"/>
    <w:rsid w:val="0091403B"/>
    <w:rsid w:val="00920F3D"/>
    <w:rsid w:val="009257DD"/>
    <w:rsid w:val="00926481"/>
    <w:rsid w:val="00930B0D"/>
    <w:rsid w:val="0095072C"/>
    <w:rsid w:val="009574AE"/>
    <w:rsid w:val="009668A1"/>
    <w:rsid w:val="009A521F"/>
    <w:rsid w:val="009F05BE"/>
    <w:rsid w:val="009F3647"/>
    <w:rsid w:val="00A040EF"/>
    <w:rsid w:val="00A11180"/>
    <w:rsid w:val="00A127BA"/>
    <w:rsid w:val="00A31A30"/>
    <w:rsid w:val="00A35B94"/>
    <w:rsid w:val="00A51E86"/>
    <w:rsid w:val="00A5292B"/>
    <w:rsid w:val="00A64232"/>
    <w:rsid w:val="00A66DBE"/>
    <w:rsid w:val="00A70868"/>
    <w:rsid w:val="00A76F40"/>
    <w:rsid w:val="00AB125E"/>
    <w:rsid w:val="00AB47E9"/>
    <w:rsid w:val="00AD11FB"/>
    <w:rsid w:val="00AF302D"/>
    <w:rsid w:val="00AF6E11"/>
    <w:rsid w:val="00B052E5"/>
    <w:rsid w:val="00B153E2"/>
    <w:rsid w:val="00B1746C"/>
    <w:rsid w:val="00B20759"/>
    <w:rsid w:val="00B224DF"/>
    <w:rsid w:val="00B37FEB"/>
    <w:rsid w:val="00B41E59"/>
    <w:rsid w:val="00B61E13"/>
    <w:rsid w:val="00B76A7E"/>
    <w:rsid w:val="00BA1DA9"/>
    <w:rsid w:val="00BA1E88"/>
    <w:rsid w:val="00BA7022"/>
    <w:rsid w:val="00BB4B34"/>
    <w:rsid w:val="00BD15EB"/>
    <w:rsid w:val="00C1025E"/>
    <w:rsid w:val="00C27679"/>
    <w:rsid w:val="00C345D1"/>
    <w:rsid w:val="00C429F7"/>
    <w:rsid w:val="00C43EF0"/>
    <w:rsid w:val="00C54FF9"/>
    <w:rsid w:val="00C72AAD"/>
    <w:rsid w:val="00C81F3C"/>
    <w:rsid w:val="00C82103"/>
    <w:rsid w:val="00C91213"/>
    <w:rsid w:val="00C96F92"/>
    <w:rsid w:val="00CB1B52"/>
    <w:rsid w:val="00CD326F"/>
    <w:rsid w:val="00CE424A"/>
    <w:rsid w:val="00CF6722"/>
    <w:rsid w:val="00D11541"/>
    <w:rsid w:val="00D15305"/>
    <w:rsid w:val="00D16D9F"/>
    <w:rsid w:val="00D23258"/>
    <w:rsid w:val="00D23CA9"/>
    <w:rsid w:val="00D26D2E"/>
    <w:rsid w:val="00D31895"/>
    <w:rsid w:val="00D40565"/>
    <w:rsid w:val="00D46B69"/>
    <w:rsid w:val="00DB3D70"/>
    <w:rsid w:val="00DC2553"/>
    <w:rsid w:val="00DC3616"/>
    <w:rsid w:val="00DC7776"/>
    <w:rsid w:val="00DE0F67"/>
    <w:rsid w:val="00DE4E30"/>
    <w:rsid w:val="00DF4FEB"/>
    <w:rsid w:val="00DF6346"/>
    <w:rsid w:val="00E12331"/>
    <w:rsid w:val="00E12631"/>
    <w:rsid w:val="00E24525"/>
    <w:rsid w:val="00E715C6"/>
    <w:rsid w:val="00E749A2"/>
    <w:rsid w:val="00E77667"/>
    <w:rsid w:val="00E940E5"/>
    <w:rsid w:val="00EB6B14"/>
    <w:rsid w:val="00ED370B"/>
    <w:rsid w:val="00EE5855"/>
    <w:rsid w:val="00F11731"/>
    <w:rsid w:val="00F25B65"/>
    <w:rsid w:val="00F31C2A"/>
    <w:rsid w:val="00F51932"/>
    <w:rsid w:val="00F52106"/>
    <w:rsid w:val="00F66EB6"/>
    <w:rsid w:val="00F77F83"/>
    <w:rsid w:val="00F866D6"/>
    <w:rsid w:val="00FB1C54"/>
    <w:rsid w:val="00FB48C2"/>
    <w:rsid w:val="00FC586F"/>
    <w:rsid w:val="00FD11CA"/>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263505BE"/>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D11FB"/>
    <w:rPr>
      <w:sz w:val="16"/>
      <w:szCs w:val="16"/>
    </w:rPr>
  </w:style>
  <w:style w:type="paragraph" w:styleId="CommentText">
    <w:name w:val="annotation text"/>
    <w:basedOn w:val="Normal"/>
    <w:link w:val="CommentTextChar"/>
    <w:uiPriority w:val="99"/>
    <w:semiHidden/>
    <w:unhideWhenUsed/>
    <w:rsid w:val="00AD11FB"/>
    <w:rPr>
      <w:sz w:val="20"/>
      <w:szCs w:val="20"/>
    </w:rPr>
  </w:style>
  <w:style w:type="character" w:customStyle="1" w:styleId="CommentTextChar">
    <w:name w:val="Comment Text Char"/>
    <w:basedOn w:val="DefaultParagraphFont"/>
    <w:link w:val="CommentText"/>
    <w:uiPriority w:val="99"/>
    <w:semiHidden/>
    <w:rsid w:val="00AD11F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D11FB"/>
    <w:rPr>
      <w:b/>
      <w:bCs/>
    </w:rPr>
  </w:style>
  <w:style w:type="character" w:customStyle="1" w:styleId="CommentSubjectChar">
    <w:name w:val="Comment Subject Char"/>
    <w:basedOn w:val="CommentTextChar"/>
    <w:link w:val="CommentSubject"/>
    <w:uiPriority w:val="99"/>
    <w:semiHidden/>
    <w:rsid w:val="00AD11FB"/>
    <w:rPr>
      <w:rFonts w:ascii="Calibri" w:eastAsia="Calibri" w:hAnsi="Calibri" w:cs="Times New Roman"/>
      <w:b/>
      <w:bCs/>
      <w:sz w:val="20"/>
      <w:szCs w:val="20"/>
    </w:rPr>
  </w:style>
  <w:style w:type="character" w:styleId="Hyperlink">
    <w:name w:val="Hyperlink"/>
    <w:basedOn w:val="DefaultParagraphFont"/>
    <w:uiPriority w:val="99"/>
    <w:unhideWhenUsed/>
    <w:rsid w:val="0091403B"/>
    <w:rPr>
      <w:color w:val="0000FF"/>
      <w:u w:val="single"/>
    </w:rPr>
  </w:style>
  <w:style w:type="paragraph" w:styleId="Revision">
    <w:name w:val="Revision"/>
    <w:hidden/>
    <w:uiPriority w:val="99"/>
    <w:semiHidden/>
    <w:rsid w:val="003F487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Practicum-Overview.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MPH-Majo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M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web.sph.uth.edu/student-forms/Student%20Resources/Guides/Guide.MPH_ILE_Options.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8E564-D515-40F9-842F-93722E808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3</cp:revision>
  <cp:lastPrinted>2018-09-25T14:29:00Z</cp:lastPrinted>
  <dcterms:created xsi:type="dcterms:W3CDTF">2026-07-15T20:41:00Z</dcterms:created>
  <dcterms:modified xsi:type="dcterms:W3CDTF">2026-07-28T15:49:00Z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1b569567-bf5f-404f-b075-eff078159b59</vt:lpwstr>
  </property>
</Properties>
</file>